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BC4" w14:textId="41859BC0" w:rsidR="00EE1C94" w:rsidRPr="00B0480D" w:rsidRDefault="00EE1C94" w:rsidP="00EE1C94">
      <w:pPr>
        <w:widowControl w:val="0"/>
        <w:tabs>
          <w:tab w:val="left" w:pos="1701"/>
          <w:tab w:val="right" w:pos="9923"/>
        </w:tabs>
        <w:rPr>
          <w:rFonts w:eastAsia="MS Mincho"/>
          <w:b/>
          <w:sz w:val="24"/>
          <w:lang w:val="de-DE" w:eastAsia="x-none"/>
        </w:rPr>
      </w:pPr>
      <w:bookmarkStart w:id="0" w:name="OLE_LINK39"/>
      <w:r w:rsidRPr="00B0480D">
        <w:rPr>
          <w:rFonts w:eastAsia="MS Mincho"/>
          <w:b/>
          <w:sz w:val="24"/>
          <w:lang w:val="de-DE" w:eastAsia="x-none"/>
        </w:rPr>
        <w:t>3GPP TSG-RAN WG2 Meeting #12</w:t>
      </w:r>
      <w:r w:rsidR="00326A01" w:rsidRPr="00B0480D">
        <w:rPr>
          <w:rFonts w:eastAsia="MS Mincho"/>
          <w:b/>
          <w:sz w:val="24"/>
          <w:lang w:val="de-DE" w:eastAsia="x-none"/>
        </w:rPr>
        <w:t>9</w:t>
      </w:r>
      <w:r w:rsidR="005D11D8">
        <w:rPr>
          <w:rFonts w:eastAsia="MS Mincho"/>
          <w:b/>
          <w:sz w:val="24"/>
          <w:lang w:val="de-DE" w:eastAsia="x-none"/>
        </w:rPr>
        <w:t>bis</w:t>
      </w:r>
      <w:r w:rsidRPr="00B0480D">
        <w:rPr>
          <w:rFonts w:eastAsia="MS Mincho"/>
          <w:b/>
          <w:sz w:val="24"/>
          <w:lang w:val="de-DE" w:eastAsia="x-none"/>
        </w:rPr>
        <w:tab/>
      </w:r>
      <w:r w:rsidR="00C30AED" w:rsidRPr="00C30AED">
        <w:rPr>
          <w:rFonts w:eastAsia="MS Mincho"/>
          <w:b/>
          <w:sz w:val="24"/>
          <w:lang w:eastAsia="x-none"/>
        </w:rPr>
        <w:t>R2-2502454</w:t>
      </w:r>
    </w:p>
    <w:p w14:paraId="434981F4" w14:textId="7704A504" w:rsidR="00B0480D" w:rsidRPr="00E21AC6" w:rsidRDefault="005D11D8" w:rsidP="00EE1C94">
      <w:pPr>
        <w:widowControl w:val="0"/>
        <w:tabs>
          <w:tab w:val="left" w:pos="1701"/>
          <w:tab w:val="right" w:pos="9923"/>
        </w:tabs>
        <w:rPr>
          <w:rFonts w:eastAsia="MS Mincho"/>
          <w:b/>
          <w:sz w:val="24"/>
          <w:lang w:val="de-DE" w:eastAsia="x-none"/>
        </w:rPr>
      </w:pPr>
      <w:r>
        <w:rPr>
          <w:rFonts w:eastAsia="MS Mincho"/>
          <w:b/>
          <w:sz w:val="24"/>
          <w:lang w:val="de-DE" w:eastAsia="x-none"/>
        </w:rPr>
        <w:t>China</w:t>
      </w:r>
      <w:r w:rsidR="00B0480D" w:rsidRPr="00B0480D">
        <w:rPr>
          <w:rFonts w:eastAsia="MS Mincho"/>
          <w:b/>
          <w:sz w:val="24"/>
          <w:lang w:val="de-DE" w:eastAsia="x-none"/>
        </w:rPr>
        <w:t xml:space="preserve">, </w:t>
      </w:r>
      <w:r>
        <w:rPr>
          <w:rFonts w:eastAsia="MS Mincho"/>
          <w:b/>
          <w:sz w:val="24"/>
          <w:lang w:val="de-DE" w:eastAsia="x-none"/>
        </w:rPr>
        <w:t>Wuhan</w:t>
      </w:r>
      <w:r w:rsidR="00B0480D" w:rsidRPr="00B0480D">
        <w:rPr>
          <w:rFonts w:eastAsia="MS Mincho"/>
          <w:b/>
          <w:sz w:val="24"/>
          <w:lang w:val="de-DE" w:eastAsia="x-none"/>
        </w:rPr>
        <w:t xml:space="preserve">, </w:t>
      </w:r>
      <w:r>
        <w:rPr>
          <w:rFonts w:eastAsia="MS Mincho"/>
          <w:b/>
          <w:sz w:val="24"/>
          <w:lang w:val="de-DE" w:eastAsia="x-none"/>
        </w:rPr>
        <w:t>April</w:t>
      </w:r>
      <w:r w:rsidR="00B0480D" w:rsidRPr="00B0480D">
        <w:rPr>
          <w:rFonts w:eastAsia="MS Mincho"/>
          <w:b/>
          <w:sz w:val="24"/>
          <w:lang w:val="de-DE" w:eastAsia="x-none"/>
        </w:rPr>
        <w:t xml:space="preserve"> </w:t>
      </w:r>
      <w:r>
        <w:rPr>
          <w:rFonts w:eastAsia="MS Mincho"/>
          <w:b/>
          <w:sz w:val="24"/>
          <w:lang w:val="de-DE" w:eastAsia="x-none"/>
        </w:rPr>
        <w:t xml:space="preserve">7th </w:t>
      </w:r>
      <w:r w:rsidR="00B0480D" w:rsidRPr="00B0480D">
        <w:rPr>
          <w:rFonts w:eastAsia="MS Mincho"/>
          <w:b/>
          <w:sz w:val="24"/>
          <w:lang w:val="de-DE" w:eastAsia="x-none"/>
        </w:rPr>
        <w:t xml:space="preserve">– </w:t>
      </w:r>
      <w:r>
        <w:rPr>
          <w:rFonts w:eastAsia="MS Mincho"/>
          <w:b/>
          <w:sz w:val="24"/>
          <w:lang w:val="de-DE" w:eastAsia="x-none"/>
        </w:rPr>
        <w:t>1</w:t>
      </w:r>
      <w:r w:rsidR="00B0480D" w:rsidRPr="00B0480D">
        <w:rPr>
          <w:rFonts w:eastAsia="MS Mincho"/>
          <w:b/>
          <w:sz w:val="24"/>
          <w:lang w:val="de-DE" w:eastAsia="x-none"/>
        </w:rPr>
        <w:t>1</w:t>
      </w:r>
      <w:r>
        <w:rPr>
          <w:rFonts w:eastAsia="MS Mincho"/>
          <w:b/>
          <w:sz w:val="24"/>
          <w:lang w:val="de-DE" w:eastAsia="x-none"/>
        </w:rPr>
        <w:t>th</w:t>
      </w:r>
      <w:r w:rsidR="00B0480D" w:rsidRPr="00B0480D">
        <w:rPr>
          <w:rFonts w:eastAsia="MS Mincho"/>
          <w:b/>
          <w:sz w:val="24"/>
          <w:lang w:val="de-DE" w:eastAsia="x-none"/>
        </w:rPr>
        <w:t>, 2025</w:t>
      </w:r>
    </w:p>
    <w:bookmarkEnd w:id="0"/>
    <w:p w14:paraId="2E1FA2FC" w14:textId="26E1CC1E" w:rsidR="00911ECB" w:rsidRPr="00E21AC6" w:rsidRDefault="00911ECB" w:rsidP="00746075">
      <w:pPr>
        <w:pStyle w:val="Header"/>
        <w:tabs>
          <w:tab w:val="clear" w:pos="4536"/>
          <w:tab w:val="left" w:pos="1800"/>
        </w:tabs>
        <w:spacing w:after="120"/>
        <w:ind w:left="1800" w:hanging="1800"/>
        <w:jc w:val="both"/>
        <w:rPr>
          <w:rFonts w:eastAsia="SimSun"/>
          <w:sz w:val="22"/>
          <w:szCs w:val="22"/>
          <w:lang w:eastAsia="zh-CN"/>
        </w:rPr>
      </w:pPr>
      <w:r w:rsidRPr="00E21AC6">
        <w:rPr>
          <w:rFonts w:cs="Arial"/>
          <w:sz w:val="22"/>
          <w:szCs w:val="22"/>
        </w:rPr>
        <w:t>Source:</w:t>
      </w:r>
      <w:r w:rsidRPr="00E21AC6">
        <w:rPr>
          <w:rFonts w:cs="Arial"/>
          <w:sz w:val="22"/>
          <w:szCs w:val="22"/>
        </w:rPr>
        <w:tab/>
      </w:r>
      <w:r w:rsidR="00240F9D" w:rsidRPr="00E21AC6">
        <w:rPr>
          <w:rFonts w:eastAsia="SimSun"/>
          <w:sz w:val="22"/>
          <w:szCs w:val="22"/>
          <w:lang w:eastAsia="zh-CN"/>
        </w:rPr>
        <w:t>Qualcomm</w:t>
      </w:r>
      <w:r w:rsidR="00034D7E" w:rsidRPr="00E21AC6">
        <w:rPr>
          <w:rFonts w:eastAsia="SimSun"/>
          <w:sz w:val="22"/>
          <w:szCs w:val="22"/>
          <w:lang w:eastAsia="zh-CN"/>
        </w:rPr>
        <w:t xml:space="preserve"> Incorporated </w:t>
      </w:r>
    </w:p>
    <w:p w14:paraId="119FCCBD" w14:textId="2F75E64E" w:rsidR="00045865" w:rsidRPr="00E21A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21AC6">
        <w:rPr>
          <w:rFonts w:cs="Arial"/>
          <w:sz w:val="22"/>
          <w:szCs w:val="22"/>
        </w:rPr>
        <w:t>Title:</w:t>
      </w:r>
      <w:bookmarkStart w:id="1" w:name="Title"/>
      <w:bookmarkEnd w:id="1"/>
      <w:r w:rsidRPr="00E21AC6">
        <w:rPr>
          <w:rFonts w:cs="Arial"/>
          <w:sz w:val="22"/>
          <w:szCs w:val="22"/>
        </w:rPr>
        <w:tab/>
      </w:r>
      <w:r w:rsidR="00C00877" w:rsidRPr="00E21AC6">
        <w:rPr>
          <w:rFonts w:cs="Arial"/>
          <w:sz w:val="22"/>
          <w:szCs w:val="22"/>
        </w:rPr>
        <w:t>Discovery and Relay (re)selection for multi-hop U2N relay</w:t>
      </w:r>
    </w:p>
    <w:p w14:paraId="3A7E1972" w14:textId="1A6C7377" w:rsidR="00045865" w:rsidRPr="00E21A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21AC6">
        <w:rPr>
          <w:rFonts w:cs="Arial"/>
          <w:sz w:val="22"/>
          <w:szCs w:val="22"/>
        </w:rPr>
        <w:t>Agenda Item:</w:t>
      </w:r>
      <w:bookmarkStart w:id="2" w:name="Source"/>
      <w:bookmarkEnd w:id="2"/>
      <w:r w:rsidRPr="00E21AC6">
        <w:rPr>
          <w:rFonts w:cs="Arial"/>
          <w:sz w:val="22"/>
          <w:szCs w:val="22"/>
        </w:rPr>
        <w:tab/>
      </w:r>
      <w:r w:rsidR="00D52C84" w:rsidRPr="00E21AC6">
        <w:rPr>
          <w:rFonts w:cs="Arial"/>
          <w:sz w:val="22"/>
          <w:szCs w:val="22"/>
        </w:rPr>
        <w:t>8.13.2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E21AC6">
        <w:rPr>
          <w:rFonts w:cs="Arial"/>
          <w:sz w:val="22"/>
          <w:szCs w:val="22"/>
        </w:rPr>
        <w:t>Document for:</w:t>
      </w:r>
      <w:r w:rsidRPr="00E21AC6">
        <w:rPr>
          <w:rFonts w:cs="Arial"/>
          <w:sz w:val="22"/>
          <w:szCs w:val="22"/>
        </w:rPr>
        <w:tab/>
      </w:r>
      <w:bookmarkStart w:id="3" w:name="DocumentFor"/>
      <w:bookmarkEnd w:id="3"/>
      <w:r w:rsidRPr="00E21AC6">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D1A5D59" w14:textId="6F2A55F1" w:rsidR="00681A2D" w:rsidRPr="00D308DF" w:rsidRDefault="00681A2D" w:rsidP="00681A2D">
      <w:pPr>
        <w:pStyle w:val="BodyText"/>
        <w:rPr>
          <w:rFonts w:eastAsia="Times New Roman"/>
          <w:lang w:eastAsia="ko-KR"/>
        </w:rPr>
      </w:pPr>
      <w:r>
        <w:rPr>
          <w:lang w:val="en-GB" w:eastAsia="zh-CN"/>
        </w:rPr>
        <w:t>In the WID</w:t>
      </w:r>
      <w:r w:rsidR="008A4697">
        <w:rPr>
          <w:lang w:val="en-GB" w:eastAsia="zh-CN"/>
        </w:rPr>
        <w:t xml:space="preserve"> [1</w:t>
      </w:r>
      <w:r w:rsidR="008A4697" w:rsidRPr="00D308DF">
        <w:rPr>
          <w:rFonts w:eastAsia="Times New Roman"/>
          <w:lang w:eastAsia="ko-KR"/>
        </w:rPr>
        <w:t>]</w:t>
      </w:r>
      <w:r w:rsidR="004D5216" w:rsidRPr="00D308DF">
        <w:rPr>
          <w:rFonts w:eastAsia="Times New Roman" w:hint="eastAsia"/>
          <w:lang w:eastAsia="ko-KR"/>
        </w:rPr>
        <w:t>, multi-hop U2N relay discovery and Relay (re)selection needs</w:t>
      </w:r>
      <w:r w:rsidR="00D308DF">
        <w:rPr>
          <w:rFonts w:eastAsia="Times New Roman"/>
          <w:lang w:eastAsia="ko-KR"/>
        </w:rPr>
        <w:t xml:space="preserve"> to </w:t>
      </w:r>
      <w:r w:rsidR="00464532">
        <w:rPr>
          <w:rFonts w:eastAsia="Times New Roman"/>
          <w:lang w:eastAsia="ko-KR"/>
        </w:rPr>
        <w:t>discuss</w:t>
      </w:r>
      <w:r w:rsidR="00D308DF">
        <w:rPr>
          <w:rFonts w:eastAsia="Times New Roman"/>
          <w:lang w:eastAsia="ko-KR"/>
        </w:rPr>
        <w:t xml:space="preserve">. This contribution </w:t>
      </w:r>
      <w:r w:rsidR="00DF26BE">
        <w:rPr>
          <w:rFonts w:eastAsia="Times New Roman"/>
          <w:lang w:eastAsia="ko-KR"/>
        </w:rPr>
        <w:t>discusses</w:t>
      </w:r>
      <w:r w:rsidR="00D308DF">
        <w:rPr>
          <w:rFonts w:eastAsia="Times New Roman"/>
          <w:lang w:eastAsia="ko-KR"/>
        </w:rPr>
        <w:t xml:space="preserve"> the related aspects.</w:t>
      </w:r>
    </w:p>
    <w:p w14:paraId="48F9EEC9" w14:textId="77777777" w:rsidR="00681A2D" w:rsidRPr="009E6D0F" w:rsidRDefault="00681A2D" w:rsidP="00681A2D">
      <w:pPr>
        <w:numPr>
          <w:ilvl w:val="0"/>
          <w:numId w:val="14"/>
        </w:numPr>
        <w:overflowPunct w:val="0"/>
        <w:autoSpaceDE w:val="0"/>
        <w:autoSpaceDN w:val="0"/>
        <w:adjustRightInd w:val="0"/>
        <w:spacing w:line="280" w:lineRule="atLeast"/>
        <w:jc w:val="both"/>
        <w:rPr>
          <w:rFonts w:eastAsia="DengXian"/>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74A626C"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Relay discovery and (re)selection [RAN2]</w:t>
      </w:r>
    </w:p>
    <w:p w14:paraId="3BAE9510"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proofErr w:type="spellStart"/>
      <w:r w:rsidRPr="009E6D0F">
        <w:rPr>
          <w:rFonts w:eastAsia="DengXian"/>
        </w:rPr>
        <w:t>Signalling</w:t>
      </w:r>
      <w:proofErr w:type="spellEnd"/>
      <w:r w:rsidRPr="009E6D0F">
        <w:rPr>
          <w:rFonts w:eastAsia="DengXian" w:hint="eastAsia"/>
        </w:rPr>
        <w:t xml:space="preserve"> </w:t>
      </w:r>
      <w:r w:rsidRPr="009E6D0F">
        <w:rPr>
          <w:rFonts w:eastAsia="DengXian"/>
        </w:rPr>
        <w:t>support for relay UEs and remote UE authorization if SA2 concludes it is needed [RAN3]</w:t>
      </w:r>
    </w:p>
    <w:p w14:paraId="339959C2"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Impact on SRAP and QoS handling for multi-hop [RAN2]</w:t>
      </w:r>
    </w:p>
    <w:p w14:paraId="1D15443E"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Control plane procedures [RAN2,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30E8919" w14:textId="3864AC32" w:rsidR="00F41EA7" w:rsidRDefault="00F41EA7" w:rsidP="00D71AC4">
      <w:pPr>
        <w:pStyle w:val="Heading2"/>
        <w:spacing w:before="120" w:after="0"/>
        <w:rPr>
          <w:rFonts w:ascii="Calibri" w:eastAsiaTheme="minorEastAsia" w:hAnsi="Calibri"/>
          <w:b w:val="0"/>
          <w:sz w:val="28"/>
          <w:szCs w:val="22"/>
        </w:rPr>
      </w:pPr>
      <w:r w:rsidRPr="00D71AC4">
        <w:rPr>
          <w:rFonts w:ascii="Calibri" w:hAnsi="Calibri"/>
          <w:b w:val="0"/>
          <w:sz w:val="28"/>
          <w:szCs w:val="22"/>
        </w:rPr>
        <w:t xml:space="preserve">2.3 </w:t>
      </w:r>
      <w:bookmarkStart w:id="6" w:name="_Hlk181715956"/>
      <w:r w:rsidR="000A5369" w:rsidRPr="00D71AC4">
        <w:rPr>
          <w:rFonts w:ascii="Calibri" w:hAnsi="Calibri"/>
          <w:b w:val="0"/>
          <w:sz w:val="28"/>
          <w:szCs w:val="22"/>
        </w:rPr>
        <w:t>Discovery</w:t>
      </w:r>
      <w:bookmarkEnd w:id="6"/>
    </w:p>
    <w:p w14:paraId="5ED14BBE" w14:textId="405FE336" w:rsidR="00F36D41" w:rsidRDefault="00F36D41" w:rsidP="00F36D4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sidRPr="00F8283C">
        <w:rPr>
          <w:rFonts w:eastAsia="Times New Roman"/>
          <w:lang w:eastAsia="en-US"/>
        </w:rPr>
        <w:t xml:space="preserve">For Model B discovery response transmission, </w:t>
      </w:r>
      <w:r w:rsidR="00E91BFC" w:rsidRPr="00F8283C">
        <w:rPr>
          <w:rFonts w:eastAsia="Times New Roman"/>
          <w:lang w:eastAsia="en-US"/>
        </w:rPr>
        <w:t xml:space="preserve">one issue is </w:t>
      </w:r>
      <w:r w:rsidR="00F8283C" w:rsidRPr="00F8283C">
        <w:rPr>
          <w:rFonts w:eastAsia="Times New Roman"/>
          <w:lang w:eastAsia="en-US"/>
        </w:rPr>
        <w:t xml:space="preserve">whether last Relay UE needs to check the PC5 link quality of the receiving link satisfies </w:t>
      </w:r>
      <w:r w:rsidR="00F8283C" w:rsidRPr="00F8283C">
        <w:rPr>
          <w:rFonts w:eastAsia="Times New Roman" w:hint="eastAsia"/>
          <w:lang w:eastAsia="en-US"/>
        </w:rPr>
        <w:t>a PC5</w:t>
      </w:r>
      <w:r w:rsidR="00F8283C" w:rsidRPr="00F8283C">
        <w:rPr>
          <w:rFonts w:eastAsia="Times New Roman"/>
          <w:lang w:eastAsia="en-US"/>
        </w:rPr>
        <w:t xml:space="preserve"> threshold.</w:t>
      </w:r>
      <w:r w:rsidR="00807A5B">
        <w:rPr>
          <w:rFonts w:eastAsiaTheme="minorEastAsia" w:hint="eastAsia"/>
        </w:rPr>
        <w:t xml:space="preserve"> </w:t>
      </w:r>
      <w:r w:rsidR="00807A5B">
        <w:rPr>
          <w:rFonts w:eastAsiaTheme="minorEastAsia"/>
        </w:rPr>
        <w:t>T</w:t>
      </w:r>
      <w:r w:rsidR="00807A5B">
        <w:rPr>
          <w:rFonts w:eastAsiaTheme="minorEastAsia" w:hint="eastAsia"/>
        </w:rPr>
        <w:t>here are two options to be considered</w:t>
      </w:r>
      <w:r w:rsidR="0074388D">
        <w:rPr>
          <w:rFonts w:eastAsiaTheme="minorEastAsia" w:hint="eastAsia"/>
        </w:rPr>
        <w:t>.</w:t>
      </w:r>
    </w:p>
    <w:p w14:paraId="41CA51E2" w14:textId="16F51DE7" w:rsidR="0074388D" w:rsidRDefault="0074388D" w:rsidP="00F36D4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Theme="minorEastAsia"/>
        </w:rPr>
        <w:t>O</w:t>
      </w:r>
      <w:r>
        <w:rPr>
          <w:rFonts w:eastAsiaTheme="minorEastAsia" w:hint="eastAsia"/>
        </w:rPr>
        <w:t xml:space="preserve">ption 1: </w:t>
      </w:r>
      <w:r w:rsidR="001C15BA">
        <w:rPr>
          <w:rFonts w:eastAsiaTheme="minorEastAsia" w:hint="eastAsia"/>
        </w:rPr>
        <w:t>T</w:t>
      </w:r>
      <w:r w:rsidR="00D57ECA">
        <w:rPr>
          <w:rFonts w:eastAsiaTheme="minorEastAsia" w:hint="eastAsia"/>
        </w:rPr>
        <w:t xml:space="preserve">he last Relay UE </w:t>
      </w:r>
      <w:r w:rsidR="003B6994">
        <w:rPr>
          <w:rFonts w:eastAsiaTheme="minorEastAsia" w:hint="eastAsia"/>
        </w:rPr>
        <w:t xml:space="preserve">checks </w:t>
      </w:r>
      <w:r w:rsidR="003B6994" w:rsidRPr="00F8283C">
        <w:rPr>
          <w:rFonts w:eastAsia="Times New Roman"/>
          <w:lang w:eastAsia="en-US"/>
        </w:rPr>
        <w:t xml:space="preserve">the PC5 link quality of the receiving link </w:t>
      </w:r>
      <w:r w:rsidR="003B6994">
        <w:rPr>
          <w:rFonts w:eastAsiaTheme="minorEastAsia" w:hint="eastAsia"/>
        </w:rPr>
        <w:t xml:space="preserve">and determines to </w:t>
      </w:r>
      <w:r w:rsidR="003B6994">
        <w:rPr>
          <w:rFonts w:eastAsiaTheme="minorEastAsia"/>
        </w:rPr>
        <w:t>send</w:t>
      </w:r>
      <w:r w:rsidR="003B6994">
        <w:rPr>
          <w:rFonts w:eastAsiaTheme="minorEastAsia" w:hint="eastAsia"/>
        </w:rPr>
        <w:t xml:space="preserve"> discovery response message.</w:t>
      </w:r>
      <w:r w:rsidR="00D43ABA" w:rsidRPr="00D43ABA">
        <w:rPr>
          <w:rFonts w:eastAsia="Times New Roman"/>
          <w:lang w:eastAsia="en-US"/>
        </w:rPr>
        <w:t xml:space="preserve"> </w:t>
      </w:r>
      <w:r w:rsidR="00A633A5">
        <w:rPr>
          <w:rFonts w:eastAsiaTheme="minorEastAsia" w:hint="eastAsia"/>
        </w:rPr>
        <w:t xml:space="preserve">If </w:t>
      </w:r>
      <w:r w:rsidR="00A633A5" w:rsidRPr="00F8283C">
        <w:rPr>
          <w:rFonts w:eastAsia="Times New Roman"/>
          <w:lang w:eastAsia="en-US"/>
        </w:rPr>
        <w:t>the receiving link</w:t>
      </w:r>
      <w:r w:rsidR="00A633A5">
        <w:rPr>
          <w:rFonts w:eastAsiaTheme="minorEastAsia" w:hint="eastAsia"/>
        </w:rPr>
        <w:t xml:space="preserve"> is above the </w:t>
      </w:r>
      <w:r w:rsidR="00D43ABA" w:rsidRPr="00F8283C">
        <w:rPr>
          <w:rFonts w:eastAsia="Times New Roman" w:hint="eastAsia"/>
          <w:lang w:eastAsia="en-US"/>
        </w:rPr>
        <w:t>PC5</w:t>
      </w:r>
      <w:r w:rsidR="00D43ABA" w:rsidRPr="00F8283C">
        <w:rPr>
          <w:rFonts w:eastAsia="Times New Roman"/>
          <w:lang w:eastAsia="en-US"/>
        </w:rPr>
        <w:t xml:space="preserve"> threshold</w:t>
      </w:r>
      <w:r w:rsidR="00A633A5">
        <w:rPr>
          <w:rFonts w:eastAsiaTheme="minorEastAsia" w:hint="eastAsia"/>
        </w:rPr>
        <w:t xml:space="preserve">, then </w:t>
      </w:r>
      <w:r w:rsidR="00FC4984">
        <w:rPr>
          <w:rFonts w:eastAsiaTheme="minorEastAsia"/>
        </w:rPr>
        <w:t>the</w:t>
      </w:r>
      <w:r w:rsidR="00FC4984">
        <w:rPr>
          <w:rFonts w:eastAsiaTheme="minorEastAsia" w:hint="eastAsia"/>
        </w:rPr>
        <w:t xml:space="preserve"> last Relay UE sends discovery response message.</w:t>
      </w:r>
    </w:p>
    <w:p w14:paraId="1FD814B8" w14:textId="77777777" w:rsidR="009A5C33" w:rsidRDefault="00E40C5B" w:rsidP="00F36D4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Theme="minorEastAsia" w:hint="eastAsia"/>
        </w:rPr>
        <w:t xml:space="preserve">Option 2: The last Relay UE does not check </w:t>
      </w:r>
      <w:r w:rsidRPr="00F8283C">
        <w:rPr>
          <w:rFonts w:eastAsia="Times New Roman"/>
          <w:lang w:eastAsia="en-US"/>
        </w:rPr>
        <w:t>the PC5 link quality of the receiving link</w:t>
      </w:r>
      <w:r w:rsidR="009D3259">
        <w:rPr>
          <w:rFonts w:eastAsiaTheme="minorEastAsia" w:hint="eastAsia"/>
        </w:rPr>
        <w:t xml:space="preserve"> as single-hop Relay UE. It is up to the intermediate Relay checks </w:t>
      </w:r>
      <w:r w:rsidR="009D3259" w:rsidRPr="00F8283C">
        <w:rPr>
          <w:rFonts w:eastAsia="Times New Roman"/>
          <w:lang w:eastAsia="en-US"/>
        </w:rPr>
        <w:t>the PC5 link quality of the receiving link</w:t>
      </w:r>
      <w:r w:rsidR="009A5C33">
        <w:rPr>
          <w:rFonts w:eastAsiaTheme="minorEastAsia" w:hint="eastAsia"/>
        </w:rPr>
        <w:t xml:space="preserve"> for discovery response message and determines whether to forward the discovery response message.</w:t>
      </w:r>
    </w:p>
    <w:p w14:paraId="6834AAE0" w14:textId="656A37EE" w:rsidR="00E40C5B" w:rsidRPr="009D3259" w:rsidRDefault="009A5C33" w:rsidP="00F36D4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rPr>
      </w:pPr>
      <w:r>
        <w:rPr>
          <w:rFonts w:eastAsiaTheme="minorEastAsia" w:hint="eastAsia"/>
        </w:rPr>
        <w:t>Option 2 will wast</w:t>
      </w:r>
      <w:r w:rsidR="00F3290D">
        <w:rPr>
          <w:rFonts w:eastAsiaTheme="minorEastAsia" w:hint="eastAsia"/>
        </w:rPr>
        <w:t xml:space="preserve">e the discovery resource if the link between the </w:t>
      </w:r>
      <w:r w:rsidR="00F3290D">
        <w:rPr>
          <w:rFonts w:eastAsiaTheme="minorEastAsia"/>
        </w:rPr>
        <w:t>intermediate</w:t>
      </w:r>
      <w:r w:rsidR="00F3290D">
        <w:rPr>
          <w:rFonts w:eastAsiaTheme="minorEastAsia" w:hint="eastAsia"/>
        </w:rPr>
        <w:t xml:space="preserve"> Relay UE and the last Relay UE does not </w:t>
      </w:r>
      <w:r w:rsidR="00E16E84">
        <w:rPr>
          <w:rFonts w:eastAsiaTheme="minorEastAsia" w:hint="eastAsia"/>
        </w:rPr>
        <w:t>satisfy the PC5 threshold.</w:t>
      </w:r>
      <w:r w:rsidR="009D3259">
        <w:rPr>
          <w:rFonts w:eastAsiaTheme="minorEastAsia" w:hint="eastAsia"/>
        </w:rPr>
        <w:t xml:space="preserve"> </w:t>
      </w:r>
      <w:r w:rsidR="00B4491C">
        <w:rPr>
          <w:rFonts w:eastAsiaTheme="minorEastAsia" w:hint="eastAsia"/>
        </w:rPr>
        <w:t xml:space="preserve">It is better that the last Relay UE check PC5 link quality of the receiving link. </w:t>
      </w:r>
    </w:p>
    <w:p w14:paraId="5761BDC0" w14:textId="4957B180" w:rsidR="00F36D41" w:rsidRPr="0029796D" w:rsidRDefault="00F36D41" w:rsidP="00F36104">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9796D">
        <w:rPr>
          <w:rFonts w:hint="eastAsia"/>
          <w:szCs w:val="20"/>
        </w:rPr>
        <w:t xml:space="preserve">For Model B discovery response transmission, the last Relay UE should only send Model B discovery response message </w:t>
      </w:r>
      <w:r w:rsidRPr="0029796D">
        <w:rPr>
          <w:szCs w:val="20"/>
        </w:rPr>
        <w:t xml:space="preserve">if the PC5 link quality of the receiving link satisfies </w:t>
      </w:r>
      <w:r w:rsidRPr="0029796D">
        <w:rPr>
          <w:rFonts w:hint="eastAsia"/>
          <w:szCs w:val="20"/>
        </w:rPr>
        <w:t>a PC5</w:t>
      </w:r>
      <w:r w:rsidRPr="0029796D">
        <w:rPr>
          <w:szCs w:val="20"/>
        </w:rPr>
        <w:t xml:space="preserve"> threshold.</w:t>
      </w:r>
    </w:p>
    <w:p w14:paraId="63212E14" w14:textId="4BB86A83" w:rsidR="00D436AC" w:rsidRPr="00E00952" w:rsidRDefault="009C758C" w:rsidP="00D436AC">
      <w:r>
        <w:rPr>
          <w:rFonts w:hint="eastAsia"/>
          <w:szCs w:val="20"/>
        </w:rPr>
        <w:t xml:space="preserve">For the AS container </w:t>
      </w:r>
      <w:r>
        <w:rPr>
          <w:szCs w:val="20"/>
        </w:rPr>
        <w:t>included</w:t>
      </w:r>
      <w:r>
        <w:rPr>
          <w:rFonts w:hint="eastAsia"/>
          <w:szCs w:val="20"/>
        </w:rPr>
        <w:t xml:space="preserve"> in discovery message, </w:t>
      </w:r>
      <w:r w:rsidR="00D436AC">
        <w:rPr>
          <w:rFonts w:eastAsiaTheme="minorEastAsia" w:hint="eastAsia"/>
          <w:lang w:eastAsia="zh-CN"/>
        </w:rPr>
        <w:t>it is assumed that</w:t>
      </w:r>
      <w:r w:rsidR="00D436AC" w:rsidRPr="00E00952">
        <w:t xml:space="preserve"> the NCGI and RRC Container defined in Rel-17 are also supported in the multi-hop Relay discovery message. </w:t>
      </w:r>
    </w:p>
    <w:p w14:paraId="4C46BA63" w14:textId="4C30871F" w:rsidR="00BD388B" w:rsidRPr="0058160A" w:rsidRDefault="00B7269C" w:rsidP="0058160A">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8160A">
        <w:rPr>
          <w:rFonts w:hint="eastAsia"/>
          <w:szCs w:val="20"/>
        </w:rPr>
        <w:t>It is assumed that</w:t>
      </w:r>
      <w:r w:rsidRPr="0058160A">
        <w:rPr>
          <w:szCs w:val="20"/>
        </w:rPr>
        <w:t xml:space="preserve"> the NCGI and RRC Container defined in Rel-17 are also supported in the multi-hop Relay discovery message. </w:t>
      </w:r>
    </w:p>
    <w:p w14:paraId="0A00ADCD" w14:textId="516B2AB7" w:rsidR="000A5369" w:rsidRPr="00D71AC4" w:rsidRDefault="000A5369" w:rsidP="00D71AC4">
      <w:pPr>
        <w:pStyle w:val="Heading2"/>
        <w:spacing w:before="120" w:after="0"/>
        <w:rPr>
          <w:rFonts w:ascii="Calibri" w:hAnsi="Calibri"/>
          <w:b w:val="0"/>
          <w:sz w:val="28"/>
          <w:szCs w:val="22"/>
        </w:rPr>
      </w:pPr>
      <w:r w:rsidRPr="00D71AC4">
        <w:rPr>
          <w:rFonts w:ascii="Calibri" w:hAnsi="Calibri"/>
          <w:b w:val="0"/>
          <w:sz w:val="28"/>
          <w:szCs w:val="22"/>
        </w:rPr>
        <w:lastRenderedPageBreak/>
        <w:t>2.4 Relay (Re)selection</w:t>
      </w:r>
    </w:p>
    <w:p w14:paraId="55861901" w14:textId="3F8F24B2" w:rsidR="00C70202" w:rsidRDefault="00A376EC" w:rsidP="00F41EA7">
      <w:pPr>
        <w:pStyle w:val="BodyText"/>
        <w:rPr>
          <w:szCs w:val="20"/>
        </w:rPr>
      </w:pPr>
      <w:r w:rsidRPr="00F32E38">
        <w:rPr>
          <w:rFonts w:eastAsia="Times New Roman"/>
        </w:rPr>
        <w:t>I</w:t>
      </w:r>
      <w:r w:rsidRPr="00F32E38">
        <w:rPr>
          <w:rFonts w:eastAsia="Times New Roman" w:hint="eastAsia"/>
        </w:rPr>
        <w:t xml:space="preserve">n </w:t>
      </w:r>
      <w:r w:rsidR="00666716" w:rsidRPr="00F32E38">
        <w:rPr>
          <w:rFonts w:eastAsia="Times New Roman"/>
        </w:rPr>
        <w:t>existing</w:t>
      </w:r>
      <w:r w:rsidRPr="00F32E38">
        <w:rPr>
          <w:rFonts w:eastAsia="Times New Roman" w:hint="eastAsia"/>
        </w:rPr>
        <w:t xml:space="preserve"> U2N or U2U relay, the Remote UE (re)selects candidate Relay UE considering the hop link quality (SD-RSRP)</w:t>
      </w:r>
      <w:r w:rsidR="00BC020B">
        <w:rPr>
          <w:rFonts w:eastAsia="Times New Roman"/>
        </w:rPr>
        <w:t xml:space="preserve"> between the Remote UE and </w:t>
      </w:r>
      <w:r w:rsidR="00B3339B">
        <w:rPr>
          <w:rFonts w:eastAsia="Times New Roman"/>
        </w:rPr>
        <w:t>the Relay UE, similar mechanism can be reused for Remote UE to (re)select</w:t>
      </w:r>
      <w:r w:rsidR="00783E87">
        <w:rPr>
          <w:rFonts w:eastAsia="Times New Roman"/>
        </w:rPr>
        <w:t xml:space="preserve"> the candidate Intermediate Relay UEs</w:t>
      </w:r>
      <w:r w:rsidR="00AE7FA0">
        <w:rPr>
          <w:rFonts w:eastAsia="Times New Roman"/>
        </w:rPr>
        <w:t xml:space="preserve">. </w:t>
      </w:r>
      <w:r w:rsidR="00082A2C">
        <w:rPr>
          <w:rFonts w:eastAsia="Times New Roman"/>
        </w:rPr>
        <w:t>And</w:t>
      </w:r>
      <w:r w:rsidR="0011501F">
        <w:rPr>
          <w:rFonts w:eastAsia="Times New Roman"/>
        </w:rPr>
        <w:t xml:space="preserve"> the Remote UE considers</w:t>
      </w:r>
      <w:r w:rsidR="00082A2C">
        <w:rPr>
          <w:rFonts w:eastAsia="Times New Roman"/>
        </w:rPr>
        <w:t xml:space="preserve"> </w:t>
      </w:r>
      <w:r w:rsidR="005F338B">
        <w:rPr>
          <w:rFonts w:hint="eastAsia"/>
          <w:szCs w:val="20"/>
        </w:rPr>
        <w:t xml:space="preserve">an Intermediate Relay UE for which </w:t>
      </w:r>
      <w:r w:rsidR="005F338B" w:rsidRPr="00092105">
        <w:rPr>
          <w:szCs w:val="20"/>
        </w:rPr>
        <w:t>S</w:t>
      </w:r>
      <w:r w:rsidR="005F338B" w:rsidRPr="00092105">
        <w:rPr>
          <w:rFonts w:hint="eastAsia"/>
          <w:szCs w:val="20"/>
        </w:rPr>
        <w:t>D</w:t>
      </w:r>
      <w:r w:rsidR="005F338B" w:rsidRPr="00092105">
        <w:rPr>
          <w:szCs w:val="20"/>
        </w:rPr>
        <w:t>-RSRP exceeds</w:t>
      </w:r>
      <w:r w:rsidR="005F338B" w:rsidRPr="00092105">
        <w:rPr>
          <w:rFonts w:hint="eastAsia"/>
          <w:szCs w:val="20"/>
        </w:rPr>
        <w:t xml:space="preserve"> a threshold as candidate </w:t>
      </w:r>
      <w:r w:rsidR="005F338B">
        <w:rPr>
          <w:rFonts w:hint="eastAsia"/>
          <w:szCs w:val="20"/>
        </w:rPr>
        <w:t>Intermediate Relay UE</w:t>
      </w:r>
      <w:r w:rsidR="005F338B">
        <w:rPr>
          <w:szCs w:val="20"/>
        </w:rPr>
        <w:t>.</w:t>
      </w:r>
    </w:p>
    <w:p w14:paraId="58FEB8EF" w14:textId="6D028E76" w:rsidR="00CE2EE1" w:rsidRDefault="002F2EA5" w:rsidP="00FB0730">
      <w:pPr>
        <w:pStyle w:val="BodyText"/>
        <w:rPr>
          <w:lang w:val="en-GB" w:eastAsia="en-GB"/>
        </w:rPr>
      </w:pPr>
      <w:r>
        <w:rPr>
          <w:szCs w:val="20"/>
        </w:rPr>
        <w:t>There are some FFS issue</w:t>
      </w:r>
      <w:r w:rsidR="008443A5">
        <w:rPr>
          <w:szCs w:val="20"/>
        </w:rPr>
        <w:t>s</w:t>
      </w:r>
      <w:r>
        <w:rPr>
          <w:szCs w:val="20"/>
        </w:rPr>
        <w:t xml:space="preserve"> based on the last RAN2 progre</w:t>
      </w:r>
      <w:r w:rsidR="008443A5">
        <w:rPr>
          <w:szCs w:val="20"/>
        </w:rPr>
        <w:t>ss as following</w:t>
      </w:r>
      <w:r w:rsidR="00FD2A14">
        <w:rPr>
          <w:szCs w:val="20"/>
        </w:rPr>
        <w:t xml:space="preserve"> about intermediate</w:t>
      </w:r>
      <w:r w:rsidR="00F8166B">
        <w:rPr>
          <w:szCs w:val="20"/>
        </w:rPr>
        <w:t xml:space="preserve"> Relay </w:t>
      </w:r>
      <w:proofErr w:type="spellStart"/>
      <w:r w:rsidR="00F8166B">
        <w:rPr>
          <w:szCs w:val="20"/>
        </w:rPr>
        <w:t>relay</w:t>
      </w:r>
      <w:proofErr w:type="spellEnd"/>
      <w:r w:rsidR="00F8166B">
        <w:rPr>
          <w:szCs w:val="20"/>
        </w:rPr>
        <w:t xml:space="preserve"> reselection</w:t>
      </w:r>
      <w:r w:rsidR="00774677">
        <w:rPr>
          <w:szCs w:val="20"/>
        </w:rPr>
        <w:t>.</w:t>
      </w:r>
    </w:p>
    <w:p w14:paraId="3BEF4243"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t xml:space="preserve">L2 multi-hop U2N Remote UE in idle/inactive triggers relay reselection upon PC5-RRC </w:t>
      </w:r>
      <w:proofErr w:type="spellStart"/>
      <w:r>
        <w:t>signaling</w:t>
      </w:r>
      <w:proofErr w:type="spellEnd"/>
      <w:r>
        <w:t xml:space="preserve"> from the first relay UE indicating (FFS on the detailed PC5-RRC </w:t>
      </w:r>
      <w:proofErr w:type="spellStart"/>
      <w:r>
        <w:t>signaling</w:t>
      </w:r>
      <w:proofErr w:type="spellEnd"/>
      <w:r>
        <w:t xml:space="preserve"> design):</w:t>
      </w:r>
    </w:p>
    <w:p w14:paraId="64CDC826"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t>-</w:t>
      </w:r>
      <w:r>
        <w:tab/>
        <w:t xml:space="preserve">cell reselection, handover, </w:t>
      </w:r>
      <w:proofErr w:type="spellStart"/>
      <w:r>
        <w:t>Uu</w:t>
      </w:r>
      <w:proofErr w:type="spellEnd"/>
      <w:r>
        <w:t xml:space="preserve"> RLF, or </w:t>
      </w:r>
      <w:proofErr w:type="spellStart"/>
      <w:r>
        <w:t>Uu</w:t>
      </w:r>
      <w:proofErr w:type="spellEnd"/>
      <w:r>
        <w:t xml:space="preserve"> RRC connection establishment/resume failure between the last relay UE and network.</w:t>
      </w:r>
    </w:p>
    <w:p w14:paraId="45844268"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t>-</w:t>
      </w:r>
      <w:r>
        <w:tab/>
        <w:t>release of RRC connection between an intermediate relay UE and the network.</w:t>
      </w:r>
    </w:p>
    <w:p w14:paraId="7DF45922"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t>-</w:t>
      </w:r>
      <w:r>
        <w:tab/>
        <w:t>PC5 RLF or PC5-S connection release between the multi-hop U2N Relay UE(s).</w:t>
      </w:r>
    </w:p>
    <w:p w14:paraId="220C66E3"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rsidRPr="006A6118">
        <w:rPr>
          <w:highlight w:val="yellow"/>
        </w:rPr>
        <w:t>-</w:t>
      </w:r>
      <w:r w:rsidRPr="006A6118">
        <w:rPr>
          <w:highlight w:val="yellow"/>
        </w:rPr>
        <w:tab/>
        <w:t>FFS: link quality degradation of the upstream links resulting in a notification.</w:t>
      </w:r>
    </w:p>
    <w:p w14:paraId="50D3DDEB"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t>-</w:t>
      </w:r>
      <w:r>
        <w:tab/>
      </w:r>
      <w:r w:rsidRPr="006A6118">
        <w:rPr>
          <w:highlight w:val="yellow"/>
        </w:rPr>
        <w:t>FFS if any of these conditions can occur without notifying the remote UE (e.g., allowing recovery by the intermediate relay UE).</w:t>
      </w:r>
    </w:p>
    <w:p w14:paraId="6AF556D6"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t>-</w:t>
      </w:r>
      <w:r>
        <w:tab/>
        <w:t>FFS on the signalling contents of the PC5-RRC indication from the first relay UE.</w:t>
      </w:r>
    </w:p>
    <w:p w14:paraId="6111411B"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rsidRPr="00D85835">
        <w:t>-</w:t>
      </w:r>
      <w:r w:rsidRPr="00D85835">
        <w:tab/>
        <w:t>FFS applicability to L3.</w:t>
      </w:r>
    </w:p>
    <w:p w14:paraId="6DFBA244" w14:textId="77777777" w:rsidR="00FB0730" w:rsidRPr="004E6BB5" w:rsidRDefault="00FB0730" w:rsidP="00FB0730">
      <w:pPr>
        <w:pStyle w:val="Doc-text2"/>
        <w:pBdr>
          <w:top w:val="single" w:sz="4" w:space="1" w:color="auto"/>
          <w:left w:val="single" w:sz="4" w:space="4" w:color="auto"/>
          <w:bottom w:val="single" w:sz="4" w:space="1" w:color="auto"/>
          <w:right w:val="single" w:sz="4" w:space="4" w:color="auto"/>
        </w:pBdr>
        <w:rPr>
          <w:lang w:val="en-US"/>
        </w:rPr>
      </w:pPr>
      <w:r>
        <w:t>Agreements:</w:t>
      </w:r>
    </w:p>
    <w:p w14:paraId="698CF566"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t>The intermediate relay UE can adopt the same AS triggering condition of relay (re)selection of the R17 remote UE. FFS upper layer conditions and whether the spec impact will be modelled as a separate relay UE behaviour or through functioning as a remote UE.</w:t>
      </w:r>
    </w:p>
    <w:p w14:paraId="5FAF3D11"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t>Upon intermediate relay UE performing relay (re)selection, it can notify its child node.  If the cause of (re)selection already causes a notification, there is no double-trigger of the notification.</w:t>
      </w:r>
    </w:p>
    <w:p w14:paraId="60C6AE68"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t>FFS if (re)selection as such is captured as a cause of notification (intention to maintain no double-trigger)</w:t>
      </w:r>
    </w:p>
    <w:p w14:paraId="411DC7F0"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rsidRPr="006A6118">
        <w:rPr>
          <w:highlight w:val="yellow"/>
        </w:rPr>
        <w:t>FFS if the notification is required in all cases</w:t>
      </w:r>
    </w:p>
    <w:p w14:paraId="2E8C1B34"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rsidRPr="00D85835">
        <w:t>FFS the content in the notification</w:t>
      </w:r>
    </w:p>
    <w:p w14:paraId="4FFC6BA3" w14:textId="77777777" w:rsidR="00FB0730" w:rsidRDefault="00FB0730" w:rsidP="00FB0730">
      <w:pPr>
        <w:pStyle w:val="Doc-text2"/>
        <w:pBdr>
          <w:top w:val="single" w:sz="4" w:space="1" w:color="auto"/>
          <w:left w:val="single" w:sz="4" w:space="4" w:color="auto"/>
          <w:bottom w:val="single" w:sz="4" w:space="1" w:color="auto"/>
          <w:right w:val="single" w:sz="4" w:space="4" w:color="auto"/>
        </w:pBdr>
      </w:pPr>
      <w:r w:rsidRPr="00D85835">
        <w:t>FFS the child node behaviour after receiving this notification</w:t>
      </w:r>
    </w:p>
    <w:p w14:paraId="4B33218A" w14:textId="39249D34" w:rsidR="00FB0730" w:rsidRDefault="00FB0730" w:rsidP="009C79B4">
      <w:pPr>
        <w:pStyle w:val="Doc-text2"/>
        <w:pBdr>
          <w:top w:val="single" w:sz="4" w:space="1" w:color="auto"/>
          <w:left w:val="single" w:sz="4" w:space="4" w:color="auto"/>
          <w:bottom w:val="single" w:sz="4" w:space="1" w:color="auto"/>
          <w:right w:val="single" w:sz="4" w:space="4" w:color="auto"/>
        </w:pBdr>
      </w:pPr>
      <w:r w:rsidRPr="006A6118">
        <w:rPr>
          <w:highlight w:val="yellow"/>
        </w:rPr>
        <w:t>FFS other condition/timing that the intermediate relay UE notifies its child node</w:t>
      </w:r>
    </w:p>
    <w:p w14:paraId="0E27A5B9" w14:textId="6E18B13C" w:rsidR="00D07EBA" w:rsidRDefault="009C79B4" w:rsidP="00F41EA7">
      <w:pPr>
        <w:pStyle w:val="BodyText"/>
        <w:rPr>
          <w:szCs w:val="20"/>
        </w:rPr>
      </w:pPr>
      <w:r>
        <w:rPr>
          <w:szCs w:val="20"/>
        </w:rPr>
        <w:t xml:space="preserve">The </w:t>
      </w:r>
      <w:r w:rsidRPr="004E6BB5">
        <w:rPr>
          <w:szCs w:val="20"/>
          <w:highlight w:val="yellow"/>
        </w:rPr>
        <w:t>highlight FFS issues</w:t>
      </w:r>
      <w:r>
        <w:rPr>
          <w:szCs w:val="20"/>
        </w:rPr>
        <w:t xml:space="preserve"> are </w:t>
      </w:r>
      <w:r w:rsidR="005854AE">
        <w:rPr>
          <w:szCs w:val="20"/>
        </w:rPr>
        <w:t>related to</w:t>
      </w:r>
      <w:r>
        <w:rPr>
          <w:szCs w:val="20"/>
        </w:rPr>
        <w:t xml:space="preserve"> whether and when the intermediate relay UE should send notification to the Remote UE/Child UE</w:t>
      </w:r>
      <w:r w:rsidR="00AA7150">
        <w:rPr>
          <w:szCs w:val="20"/>
        </w:rPr>
        <w:t>.</w:t>
      </w:r>
      <w:r w:rsidR="005854AE">
        <w:rPr>
          <w:szCs w:val="20"/>
        </w:rPr>
        <w:t xml:space="preserve"> </w:t>
      </w:r>
      <w:r w:rsidR="009E6944">
        <w:rPr>
          <w:szCs w:val="20"/>
        </w:rPr>
        <w:t>When the intermediate Relay UE performs relay (re)selection</w:t>
      </w:r>
      <w:r w:rsidR="00FE713F">
        <w:rPr>
          <w:szCs w:val="20"/>
        </w:rPr>
        <w:t xml:space="preserve"> and selects a new relay path which </w:t>
      </w:r>
      <w:r w:rsidR="007241C1">
        <w:rPr>
          <w:szCs w:val="20"/>
        </w:rPr>
        <w:t>can satisfy the relay requirement for the Remote UE from both AS an upper layer perspective, the intermediate Relay UE does not need to notify the Remote UE.</w:t>
      </w:r>
      <w:r w:rsidR="00DA0D23">
        <w:rPr>
          <w:szCs w:val="20"/>
        </w:rPr>
        <w:t xml:space="preserve"> </w:t>
      </w:r>
      <w:r w:rsidR="00D07EBA">
        <w:rPr>
          <w:szCs w:val="20"/>
        </w:rPr>
        <w:t>The benefit of not notifying the Remote UE is that Remote UE does not need to perform relay reselection from starting.</w:t>
      </w:r>
    </w:p>
    <w:p w14:paraId="3AA0C52B" w14:textId="1E6D9C7A" w:rsidR="00AB7447" w:rsidRDefault="00DA0D23" w:rsidP="00F41EA7">
      <w:pPr>
        <w:pStyle w:val="BodyText"/>
        <w:rPr>
          <w:szCs w:val="20"/>
        </w:rPr>
      </w:pPr>
      <w:r>
        <w:rPr>
          <w:szCs w:val="20"/>
        </w:rPr>
        <w:t>AS relay requirement is candidate PC5 link quality is above a threshold, and upper layer requirement</w:t>
      </w:r>
      <w:r w:rsidR="00613D49">
        <w:rPr>
          <w:szCs w:val="20"/>
        </w:rPr>
        <w:t xml:space="preserve"> is up to SA2</w:t>
      </w:r>
      <w:r w:rsidR="00803764">
        <w:rPr>
          <w:szCs w:val="20"/>
        </w:rPr>
        <w:t xml:space="preserve"> because Model A and Model B discovery procedure are different from Remote UE</w:t>
      </w:r>
      <w:r w:rsidR="00613D49">
        <w:rPr>
          <w:szCs w:val="20"/>
        </w:rPr>
        <w:t>.</w:t>
      </w:r>
      <w:r w:rsidR="00712978">
        <w:rPr>
          <w:szCs w:val="20"/>
        </w:rPr>
        <w:t xml:space="preserve"> </w:t>
      </w:r>
    </w:p>
    <w:p w14:paraId="16E35D7E" w14:textId="2CB86FAB" w:rsidR="00CE2EE1" w:rsidRDefault="00D74404" w:rsidP="00F41EA7">
      <w:pPr>
        <w:pStyle w:val="BodyText"/>
        <w:rPr>
          <w:szCs w:val="20"/>
        </w:rPr>
      </w:pPr>
      <w:r>
        <w:rPr>
          <w:szCs w:val="20"/>
        </w:rPr>
        <w:t xml:space="preserve"> Then from AS layer perspective, </w:t>
      </w:r>
      <w:r w:rsidR="00F97AC3">
        <w:rPr>
          <w:szCs w:val="20"/>
        </w:rPr>
        <w:t xml:space="preserve">if the intermediate Relay </w:t>
      </w:r>
      <w:r w:rsidR="00803764">
        <w:rPr>
          <w:szCs w:val="20"/>
        </w:rPr>
        <w:t>reselect</w:t>
      </w:r>
      <w:r w:rsidR="00F97AC3">
        <w:rPr>
          <w:szCs w:val="20"/>
        </w:rPr>
        <w:t xml:space="preserve"> a candidate relay path, </w:t>
      </w:r>
      <w:r w:rsidR="00803764">
        <w:rPr>
          <w:szCs w:val="20"/>
        </w:rPr>
        <w:t>the intermediate Relay UE does not need to notify the Remote UE.</w:t>
      </w:r>
    </w:p>
    <w:p w14:paraId="347E6676" w14:textId="4FD97743" w:rsidR="00A238E0" w:rsidRPr="00F32E38" w:rsidRDefault="00A238E0" w:rsidP="00F41EA7">
      <w:pPr>
        <w:pStyle w:val="BodyText"/>
        <w:rPr>
          <w:rFonts w:eastAsia="Times New Roman"/>
        </w:rPr>
      </w:pPr>
      <w:r>
        <w:rPr>
          <w:szCs w:val="20"/>
        </w:rPr>
        <w:t>From upper layer, w</w:t>
      </w:r>
      <w:r w:rsidRPr="00A238E0">
        <w:rPr>
          <w:szCs w:val="20"/>
        </w:rPr>
        <w:t>hether the intermediate Relay UE needs to notify the Remote UE from upper layer perspective is up to SA2.</w:t>
      </w:r>
    </w:p>
    <w:p w14:paraId="163DFE9D" w14:textId="5007BA52" w:rsidR="00D04266" w:rsidRDefault="00803764" w:rsidP="00D04266">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From AS layer perspective, if the intermediate Relay reselects a candidate relay path </w:t>
      </w:r>
      <w:r w:rsidR="00212457">
        <w:rPr>
          <w:szCs w:val="20"/>
        </w:rPr>
        <w:t xml:space="preserve">for the Remote UE </w:t>
      </w:r>
      <w:r>
        <w:rPr>
          <w:szCs w:val="20"/>
        </w:rPr>
        <w:t>considering AS relay reselection criterion, the intermediate Relay UE does not need to notify the Remote UE.</w:t>
      </w:r>
    </w:p>
    <w:p w14:paraId="08DD39A8" w14:textId="10DA448D" w:rsidR="00803764" w:rsidRDefault="004247AA" w:rsidP="00D04266">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From upper layer perspective, w</w:t>
      </w:r>
      <w:r w:rsidR="00803764">
        <w:rPr>
          <w:szCs w:val="20"/>
        </w:rPr>
        <w:t>hether the intermediate Relay UE needs to notify the Remote UE is up to SA2.</w:t>
      </w:r>
    </w:p>
    <w:p w14:paraId="7A99A1E8" w14:textId="11A67016" w:rsidR="003B22F8" w:rsidRDefault="007E49F1" w:rsidP="007E49F1">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Send LS to ask SA2 whether the intermediate Relay UE needs to notify the Remote UE is the intermediate Relay UE reselects a relay path for the Remote UE.</w:t>
      </w:r>
    </w:p>
    <w:p w14:paraId="63D13934" w14:textId="35E0EAFE" w:rsidR="007E49F1" w:rsidRDefault="007E49F1" w:rsidP="007E49F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intermediate Relay UE</w:t>
      </w:r>
      <w:r w:rsidR="00CB5633">
        <w:rPr>
          <w:szCs w:val="20"/>
        </w:rPr>
        <w:t xml:space="preserve"> cannot reselect a relay path for the Remote UE, the intermediate Relay UE should notify the Remote UE.</w:t>
      </w:r>
    </w:p>
    <w:p w14:paraId="4E41F1C1" w14:textId="49A1A587" w:rsidR="00CB5633" w:rsidRDefault="00DD1CE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Based on SA2 discussion, </w:t>
      </w:r>
      <w:r w:rsidR="001B5B01">
        <w:rPr>
          <w:rFonts w:hint="eastAsia"/>
          <w:szCs w:val="20"/>
        </w:rPr>
        <w:t>L3</w:t>
      </w:r>
      <w:r w:rsidR="00CF4803">
        <w:rPr>
          <w:rFonts w:hint="eastAsia"/>
          <w:szCs w:val="20"/>
        </w:rPr>
        <w:t xml:space="preserve"> based multi-hop U2N relay</w:t>
      </w:r>
      <w:r>
        <w:rPr>
          <w:rFonts w:hint="eastAsia"/>
          <w:szCs w:val="20"/>
        </w:rPr>
        <w:t xml:space="preserve"> is structured as multi-hop L3 U2U relay </w:t>
      </w:r>
      <w:r>
        <w:rPr>
          <w:szCs w:val="20"/>
        </w:rPr>
        <w:t>and</w:t>
      </w:r>
      <w:r>
        <w:rPr>
          <w:rFonts w:hint="eastAsia"/>
          <w:szCs w:val="20"/>
        </w:rPr>
        <w:t xml:space="preserve"> U2N relay. </w:t>
      </w:r>
      <w:r w:rsidR="00EE4DFF">
        <w:rPr>
          <w:szCs w:val="20"/>
        </w:rPr>
        <w:t>From AS layer</w:t>
      </w:r>
      <w:r w:rsidR="004758B0">
        <w:rPr>
          <w:szCs w:val="20"/>
        </w:rPr>
        <w:t xml:space="preserve"> perspective, </w:t>
      </w:r>
      <w:r w:rsidR="00070A96">
        <w:rPr>
          <w:szCs w:val="20"/>
        </w:rPr>
        <w:t>Remote UE is behind the Relay UE without connecting with network.</w:t>
      </w:r>
      <w:r w:rsidR="00715828">
        <w:rPr>
          <w:szCs w:val="20"/>
        </w:rPr>
        <w:t xml:space="preserve"> When the </w:t>
      </w:r>
      <w:r w:rsidR="0017015E">
        <w:rPr>
          <w:szCs w:val="20"/>
        </w:rPr>
        <w:t xml:space="preserve">last </w:t>
      </w:r>
      <w:r w:rsidR="00715828">
        <w:rPr>
          <w:szCs w:val="20"/>
        </w:rPr>
        <w:t>relay UE performs cell reselectio</w:t>
      </w:r>
      <w:r w:rsidR="0017015E">
        <w:rPr>
          <w:szCs w:val="20"/>
        </w:rPr>
        <w:t xml:space="preserve">n, handover, re-establishment </w:t>
      </w:r>
      <w:r w:rsidR="002D366E">
        <w:rPr>
          <w:rFonts w:hint="eastAsia"/>
          <w:szCs w:val="20"/>
        </w:rPr>
        <w:t>after radio link failure, the last relay UE</w:t>
      </w:r>
      <w:r w:rsidR="002D366E">
        <w:rPr>
          <w:szCs w:val="20"/>
        </w:rPr>
        <w:t>’</w:t>
      </w:r>
      <w:r w:rsidR="002D366E">
        <w:rPr>
          <w:rFonts w:hint="eastAsia"/>
          <w:szCs w:val="20"/>
        </w:rPr>
        <w:t xml:space="preserve">s RRC connection </w:t>
      </w:r>
      <w:r w:rsidR="00143FF2">
        <w:rPr>
          <w:rFonts w:hint="eastAsia"/>
          <w:szCs w:val="20"/>
        </w:rPr>
        <w:t xml:space="preserve">can be kept. </w:t>
      </w:r>
      <w:r w:rsidR="00143FF2">
        <w:rPr>
          <w:szCs w:val="20"/>
        </w:rPr>
        <w:t>I</w:t>
      </w:r>
      <w:r w:rsidR="00143FF2">
        <w:rPr>
          <w:rFonts w:hint="eastAsia"/>
          <w:szCs w:val="20"/>
        </w:rPr>
        <w:t>n case</w:t>
      </w:r>
      <w:r w:rsidR="004F08BD">
        <w:rPr>
          <w:rFonts w:hint="eastAsia"/>
          <w:szCs w:val="20"/>
        </w:rPr>
        <w:t xml:space="preserve"> the last relay UE connection is released, the last relay UE will trigger PC5 connection towards the child relay UE to the Remote UE</w:t>
      </w:r>
      <w:r w:rsidR="00C4386E">
        <w:rPr>
          <w:rFonts w:hint="eastAsia"/>
          <w:szCs w:val="20"/>
        </w:rPr>
        <w:t xml:space="preserve">, </w:t>
      </w:r>
      <w:r w:rsidR="00C4386E">
        <w:rPr>
          <w:szCs w:val="20"/>
        </w:rPr>
        <w:t>then</w:t>
      </w:r>
      <w:r w:rsidR="00C4386E">
        <w:rPr>
          <w:rFonts w:hint="eastAsia"/>
          <w:szCs w:val="20"/>
        </w:rPr>
        <w:t xml:space="preserve"> no notification is needed.</w:t>
      </w:r>
    </w:p>
    <w:p w14:paraId="787317D1" w14:textId="2835666B" w:rsidR="00C4386E" w:rsidRDefault="00C4386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In case RLF or connection release between the relay UEs happens, </w:t>
      </w:r>
      <w:r w:rsidR="000D154A">
        <w:rPr>
          <w:rFonts w:hint="eastAsia"/>
          <w:szCs w:val="20"/>
        </w:rPr>
        <w:t>the relay UE will trigger PC5 connection release towards the Remote UE, then no notification is needed.</w:t>
      </w:r>
    </w:p>
    <w:p w14:paraId="6F4641C7" w14:textId="6592EA2B" w:rsidR="004F08BD" w:rsidRPr="00D36383" w:rsidRDefault="00DD1CEA" w:rsidP="00D36383">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D36383">
        <w:rPr>
          <w:rFonts w:hint="eastAsia"/>
          <w:szCs w:val="20"/>
        </w:rPr>
        <w:t xml:space="preserve">For L3 based multi-hop U2N relay, there is no need to send </w:t>
      </w:r>
      <w:r w:rsidRPr="00D36383">
        <w:rPr>
          <w:szCs w:val="20"/>
        </w:rPr>
        <w:t>notification</w:t>
      </w:r>
      <w:r w:rsidRPr="00D36383">
        <w:rPr>
          <w:rFonts w:hint="eastAsia"/>
          <w:szCs w:val="20"/>
        </w:rPr>
        <w:t xml:space="preserve"> from </w:t>
      </w:r>
      <w:r w:rsidRPr="00D36383">
        <w:rPr>
          <w:szCs w:val="20"/>
        </w:rPr>
        <w:t>the</w:t>
      </w:r>
      <w:r w:rsidRPr="00D36383">
        <w:rPr>
          <w:rFonts w:hint="eastAsia"/>
          <w:szCs w:val="20"/>
        </w:rPr>
        <w:t xml:space="preserve"> relay UE to the Remote UE</w:t>
      </w:r>
      <w:r w:rsidR="00D36383" w:rsidRPr="00D36383">
        <w:rPr>
          <w:rFonts w:hint="eastAsia"/>
          <w:szCs w:val="20"/>
        </w:rPr>
        <w:t xml:space="preserve"> in AS layer</w:t>
      </w:r>
      <w:r w:rsidRPr="00D36383">
        <w:rPr>
          <w:rFonts w:hint="eastAsia"/>
          <w:szCs w:val="20"/>
        </w:rPr>
        <w:t>.</w:t>
      </w:r>
    </w:p>
    <w:bookmarkEnd w:id="4"/>
    <w:bookmarkEnd w:id="5"/>
    <w:p w14:paraId="5720779E" w14:textId="557DDEB9" w:rsidR="00727DC3" w:rsidRPr="000F074A" w:rsidRDefault="00727DC3" w:rsidP="004E6BB5">
      <w:pPr>
        <w:pStyle w:val="BodyText"/>
        <w:rPr>
          <w:rFonts w:eastAsiaTheme="minorEastAsia" w:cs="Arial"/>
          <w:szCs w:val="20"/>
          <w:lang w:eastAsia="zh-CN"/>
        </w:rPr>
      </w:pPr>
    </w:p>
    <w:p w14:paraId="78A0A4AB" w14:textId="465ACB07" w:rsidR="007D2366" w:rsidRPr="00A7133D" w:rsidRDefault="007D2366" w:rsidP="0087629B">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lang w:val="fr-FR"/>
        </w:rPr>
      </w:pPr>
      <w:r w:rsidRPr="00A7133D">
        <w:rPr>
          <w:sz w:val="36"/>
          <w:szCs w:val="20"/>
          <w:lang w:val="fr-FR"/>
        </w:rPr>
        <w:t>Conclusion</w:t>
      </w:r>
    </w:p>
    <w:p w14:paraId="023582F1" w14:textId="56B65B01" w:rsidR="00661A46" w:rsidRPr="00661A46" w:rsidRDefault="00661A46" w:rsidP="00661A4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rPr>
          <w:szCs w:val="20"/>
          <w:u w:val="single"/>
        </w:rPr>
      </w:pPr>
      <w:r w:rsidRPr="00661A46">
        <w:rPr>
          <w:szCs w:val="20"/>
          <w:u w:val="single"/>
        </w:rPr>
        <w:t>Discovery</w:t>
      </w:r>
    </w:p>
    <w:p w14:paraId="5F8C0A31" w14:textId="77777777" w:rsidR="00CB2B48" w:rsidRPr="0029796D" w:rsidRDefault="00CB2B48" w:rsidP="00CB2B48">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9796D">
        <w:rPr>
          <w:rFonts w:hint="eastAsia"/>
          <w:szCs w:val="20"/>
        </w:rPr>
        <w:t xml:space="preserve">For Model B discovery response transmission, the last Relay UE should only send Model B discovery response message </w:t>
      </w:r>
      <w:r w:rsidRPr="0029796D">
        <w:rPr>
          <w:szCs w:val="20"/>
        </w:rPr>
        <w:t xml:space="preserve">if the PC5 link quality of the receiving link satisfies </w:t>
      </w:r>
      <w:r w:rsidRPr="0029796D">
        <w:rPr>
          <w:rFonts w:hint="eastAsia"/>
          <w:szCs w:val="20"/>
        </w:rPr>
        <w:t>a PC5</w:t>
      </w:r>
      <w:r w:rsidRPr="0029796D">
        <w:rPr>
          <w:szCs w:val="20"/>
        </w:rPr>
        <w:t xml:space="preserve"> threshold.</w:t>
      </w:r>
    </w:p>
    <w:p w14:paraId="455A1551" w14:textId="77777777" w:rsidR="00CB2B48" w:rsidRPr="0058160A" w:rsidRDefault="00CB2B48" w:rsidP="00CB2B48">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8160A">
        <w:rPr>
          <w:rFonts w:hint="eastAsia"/>
          <w:szCs w:val="20"/>
        </w:rPr>
        <w:t>It is assumed that</w:t>
      </w:r>
      <w:r w:rsidRPr="0058160A">
        <w:rPr>
          <w:szCs w:val="20"/>
        </w:rPr>
        <w:t xml:space="preserve"> the NCGI and RRC Container defined in Rel-17 are also supported in the multi-hop Relay discovery message. </w:t>
      </w:r>
    </w:p>
    <w:p w14:paraId="6AA39EFD" w14:textId="094467A1" w:rsidR="00523671" w:rsidRDefault="00523671" w:rsidP="0052367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23671">
        <w:rPr>
          <w:szCs w:val="20"/>
          <w:u w:val="single"/>
        </w:rPr>
        <w:t>Relay UE (re)selection</w:t>
      </w:r>
    </w:p>
    <w:p w14:paraId="0746B667" w14:textId="77777777" w:rsidR="00D85835" w:rsidRDefault="00D85835" w:rsidP="004E6BB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From AS layer perspective, if the intermediate Relay reselects a candidate relay path for the Remote UE considering AS relay reselection criterion, the intermediate Relay UE does not need to notify the Remote UE.</w:t>
      </w:r>
    </w:p>
    <w:p w14:paraId="3ED038E0" w14:textId="77777777" w:rsidR="00D85835" w:rsidRDefault="00D85835" w:rsidP="004E6BB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From upper layer perspective, whether the intermediate Relay UE needs to notify the Remote UE is up to SA2.</w:t>
      </w:r>
    </w:p>
    <w:p w14:paraId="5522D0B3" w14:textId="77777777" w:rsidR="00D85835" w:rsidRDefault="00D85835" w:rsidP="004E6BB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Send LS to ask SA2 whether the intermediate Relay UE needs to notify the Remote UE is the intermediate Relay UE reselects a relay path for the Remote UE.</w:t>
      </w:r>
    </w:p>
    <w:p w14:paraId="4C6FF0C3" w14:textId="77777777" w:rsidR="009874FE" w:rsidRPr="00D36383" w:rsidRDefault="009874FE" w:rsidP="004E6BB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D36383">
        <w:rPr>
          <w:rFonts w:hint="eastAsia"/>
          <w:szCs w:val="20"/>
        </w:rPr>
        <w:t xml:space="preserve">For L3 based multi-hop U2N relay, there is no need to send </w:t>
      </w:r>
      <w:r w:rsidRPr="00D36383">
        <w:rPr>
          <w:szCs w:val="20"/>
        </w:rPr>
        <w:t>notification</w:t>
      </w:r>
      <w:r w:rsidRPr="00D36383">
        <w:rPr>
          <w:rFonts w:hint="eastAsia"/>
          <w:szCs w:val="20"/>
        </w:rPr>
        <w:t xml:space="preserve"> from </w:t>
      </w:r>
      <w:r w:rsidRPr="00D36383">
        <w:rPr>
          <w:szCs w:val="20"/>
        </w:rPr>
        <w:t>the</w:t>
      </w:r>
      <w:r w:rsidRPr="00D36383">
        <w:rPr>
          <w:rFonts w:hint="eastAsia"/>
          <w:szCs w:val="20"/>
        </w:rPr>
        <w:t xml:space="preserve"> relay UE to the Remote UE in AS layer.</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042D7F7D" w:rsidR="00DF46C2" w:rsidRPr="007A5997" w:rsidRDefault="008A4697" w:rsidP="007A5997">
      <w:pPr>
        <w:rPr>
          <w:rFonts w:eastAsia="SimSun" w:cs="Arial"/>
          <w:szCs w:val="20"/>
          <w:lang w:eastAsia="zh-CN"/>
        </w:rPr>
      </w:pPr>
      <w:r>
        <w:rPr>
          <w:rFonts w:eastAsia="SimSun" w:cs="Arial"/>
          <w:szCs w:val="20"/>
          <w:lang w:eastAsia="zh-CN"/>
        </w:rPr>
        <w:t>[</w:t>
      </w:r>
      <w:r w:rsidR="007A5997" w:rsidRPr="007A5997">
        <w:rPr>
          <w:rFonts w:eastAsia="SimSun" w:cs="Arial"/>
          <w:szCs w:val="20"/>
          <w:lang w:eastAsia="zh-CN"/>
        </w:rPr>
        <w:t>1</w:t>
      </w:r>
      <w:r>
        <w:rPr>
          <w:rFonts w:eastAsia="SimSun" w:cs="Arial"/>
          <w:szCs w:val="20"/>
          <w:lang w:eastAsia="zh-CN"/>
        </w:rPr>
        <w:t>]</w:t>
      </w:r>
      <w:r w:rsidR="007A5997" w:rsidRPr="007A5997">
        <w:rPr>
          <w:rFonts w:eastAsia="SimSun" w:cs="Arial"/>
          <w:szCs w:val="20"/>
          <w:lang w:eastAsia="zh-CN"/>
        </w:rPr>
        <w:t>.</w:t>
      </w:r>
      <w:r w:rsidR="007A5997">
        <w:rPr>
          <w:rFonts w:eastAsia="SimSun" w:cs="Arial"/>
          <w:szCs w:val="20"/>
          <w:lang w:eastAsia="zh-CN"/>
        </w:rPr>
        <w:t xml:space="preserve"> </w:t>
      </w:r>
      <w:r w:rsidR="007A5997" w:rsidRPr="007A5997">
        <w:rPr>
          <w:rFonts w:eastAsia="SimSun" w:cs="Arial"/>
          <w:szCs w:val="20"/>
          <w:lang w:eastAsia="zh-CN"/>
        </w:rPr>
        <w:t>RP-241609</w:t>
      </w:r>
      <w:r w:rsidR="007A5997">
        <w:rPr>
          <w:rFonts w:eastAsia="SimSun" w:cs="Arial"/>
          <w:szCs w:val="20"/>
          <w:lang w:eastAsia="zh-CN"/>
        </w:rPr>
        <w:t xml:space="preserve">    </w:t>
      </w:r>
      <w:r w:rsidR="00D75228" w:rsidRPr="00D75228">
        <w:rPr>
          <w:rFonts w:eastAsia="SimSun" w:cs="Arial"/>
          <w:szCs w:val="20"/>
          <w:lang w:eastAsia="zh-CN"/>
        </w:rPr>
        <w:t xml:space="preserve">New WID on NR </w:t>
      </w:r>
      <w:proofErr w:type="spellStart"/>
      <w:r w:rsidR="00D75228" w:rsidRPr="00D75228">
        <w:rPr>
          <w:rFonts w:eastAsia="SimSun" w:cs="Arial"/>
          <w:szCs w:val="20"/>
          <w:lang w:eastAsia="zh-CN"/>
        </w:rPr>
        <w:t>sidelink</w:t>
      </w:r>
      <w:proofErr w:type="spellEnd"/>
      <w:r w:rsidR="00D75228" w:rsidRPr="00D75228">
        <w:rPr>
          <w:rFonts w:eastAsia="SimSun" w:cs="Arial"/>
          <w:szCs w:val="20"/>
          <w:lang w:eastAsia="zh-CN"/>
        </w:rPr>
        <w:t xml:space="preserve"> multi-hop relay</w:t>
      </w:r>
      <w:r w:rsidR="00F6737D">
        <w:rPr>
          <w:rFonts w:eastAsia="SimSun" w:cs="Arial"/>
          <w:szCs w:val="20"/>
          <w:lang w:eastAsia="zh-CN"/>
        </w:rPr>
        <w:t xml:space="preserve">    </w:t>
      </w:r>
      <w:r w:rsidR="009257C6" w:rsidRPr="009257C6">
        <w:rPr>
          <w:rFonts w:eastAsia="SimSun" w:cs="Arial"/>
          <w:szCs w:val="20"/>
          <w:lang w:eastAsia="zh-CN"/>
        </w:rPr>
        <w:t xml:space="preserve">LG Electronics, </w:t>
      </w:r>
      <w:proofErr w:type="spellStart"/>
      <w:r w:rsidR="009257C6" w:rsidRPr="009257C6">
        <w:rPr>
          <w:rFonts w:eastAsia="SimSun" w:cs="Arial"/>
          <w:szCs w:val="20"/>
          <w:lang w:eastAsia="zh-CN"/>
        </w:rPr>
        <w:t>InterDigital</w:t>
      </w:r>
      <w:proofErr w:type="spellEnd"/>
      <w:r w:rsidR="009257C6" w:rsidRPr="009257C6">
        <w:rPr>
          <w:rFonts w:eastAsia="SimSun" w:cs="Arial"/>
          <w:szCs w:val="20"/>
          <w:lang w:eastAsia="zh-CN"/>
        </w:rPr>
        <w:t>, FirstNet</w:t>
      </w: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FF8ED" w14:textId="77777777" w:rsidR="00F365B6" w:rsidRDefault="00F365B6">
      <w:r>
        <w:separator/>
      </w:r>
    </w:p>
  </w:endnote>
  <w:endnote w:type="continuationSeparator" w:id="0">
    <w:p w14:paraId="352C3319" w14:textId="77777777" w:rsidR="00F365B6" w:rsidRDefault="00F3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93863" w14:textId="77777777" w:rsidR="00F365B6" w:rsidRDefault="00F365B6">
      <w:r>
        <w:separator/>
      </w:r>
    </w:p>
  </w:footnote>
  <w:footnote w:type="continuationSeparator" w:id="0">
    <w:p w14:paraId="15BBF606" w14:textId="77777777" w:rsidR="00F365B6" w:rsidRDefault="00F36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048A"/>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96575D9"/>
    <w:multiLevelType w:val="hybridMultilevel"/>
    <w:tmpl w:val="46C0C008"/>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2D8C0CD1"/>
    <w:multiLevelType w:val="hybridMultilevel"/>
    <w:tmpl w:val="E7A2BBB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DFC2963"/>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BE11C71"/>
    <w:multiLevelType w:val="multilevel"/>
    <w:tmpl w:val="8C344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4"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70F5055"/>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7"/>
  </w:num>
  <w:num w:numId="2" w16cid:durableId="1925215695">
    <w:abstractNumId w:val="15"/>
  </w:num>
  <w:num w:numId="3" w16cid:durableId="1469518251">
    <w:abstractNumId w:val="7"/>
  </w:num>
  <w:num w:numId="4" w16cid:durableId="610934432">
    <w:abstractNumId w:val="10"/>
  </w:num>
  <w:num w:numId="5" w16cid:durableId="5404157">
    <w:abstractNumId w:val="8"/>
  </w:num>
  <w:num w:numId="6" w16cid:durableId="465589859">
    <w:abstractNumId w:val="12"/>
  </w:num>
  <w:num w:numId="7" w16cid:durableId="45762975">
    <w:abstractNumId w:val="13"/>
  </w:num>
  <w:num w:numId="8" w16cid:durableId="392462329">
    <w:abstractNumId w:val="14"/>
  </w:num>
  <w:num w:numId="9" w16cid:durableId="29889291">
    <w:abstractNumId w:val="2"/>
  </w:num>
  <w:num w:numId="10" w16cid:durableId="2120295493">
    <w:abstractNumId w:val="6"/>
  </w:num>
  <w:num w:numId="11" w16cid:durableId="6595828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1"/>
  </w:num>
  <w:num w:numId="13" w16cid:durableId="881408988">
    <w:abstractNumId w:val="9"/>
  </w:num>
  <w:num w:numId="14" w16cid:durableId="795611428">
    <w:abstractNumId w:val="3"/>
  </w:num>
  <w:num w:numId="15" w16cid:durableId="145630856">
    <w:abstractNumId w:val="16"/>
  </w:num>
  <w:num w:numId="16" w16cid:durableId="1979648487">
    <w:abstractNumId w:val="5"/>
  </w:num>
  <w:num w:numId="17" w16cid:durableId="1499034298">
    <w:abstractNumId w:val="4"/>
  </w:num>
  <w:num w:numId="18" w16cid:durableId="1130319123">
    <w:abstractNumId w:val="0"/>
  </w:num>
  <w:num w:numId="19" w16cid:durableId="480927379">
    <w:abstractNumId w:val="11"/>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5C"/>
    <w:rsid w:val="00026DF0"/>
    <w:rsid w:val="000270AF"/>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1E70"/>
    <w:rsid w:val="000624FD"/>
    <w:rsid w:val="00062DA5"/>
    <w:rsid w:val="00063550"/>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A96"/>
    <w:rsid w:val="00070FAC"/>
    <w:rsid w:val="000710A9"/>
    <w:rsid w:val="000717AA"/>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B8"/>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2C"/>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ECE"/>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69"/>
    <w:rsid w:val="000A5370"/>
    <w:rsid w:val="000A53D8"/>
    <w:rsid w:val="000A551C"/>
    <w:rsid w:val="000A5784"/>
    <w:rsid w:val="000A5C78"/>
    <w:rsid w:val="000A5E0C"/>
    <w:rsid w:val="000A5E2A"/>
    <w:rsid w:val="000A6102"/>
    <w:rsid w:val="000A62A4"/>
    <w:rsid w:val="000A6533"/>
    <w:rsid w:val="000A6BF8"/>
    <w:rsid w:val="000A719C"/>
    <w:rsid w:val="000A7B34"/>
    <w:rsid w:val="000A7C1B"/>
    <w:rsid w:val="000B0969"/>
    <w:rsid w:val="000B10FC"/>
    <w:rsid w:val="000B1427"/>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306"/>
    <w:rsid w:val="000C360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4A"/>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C9"/>
    <w:rsid w:val="000E33F6"/>
    <w:rsid w:val="000E350A"/>
    <w:rsid w:val="000E3C6B"/>
    <w:rsid w:val="000E41A1"/>
    <w:rsid w:val="000E4629"/>
    <w:rsid w:val="000E4C5B"/>
    <w:rsid w:val="000E4E21"/>
    <w:rsid w:val="000E55C9"/>
    <w:rsid w:val="000E5CBF"/>
    <w:rsid w:val="000E67F7"/>
    <w:rsid w:val="000E7159"/>
    <w:rsid w:val="000E71A8"/>
    <w:rsid w:val="000E7315"/>
    <w:rsid w:val="000E78D2"/>
    <w:rsid w:val="000E7D33"/>
    <w:rsid w:val="000E7E98"/>
    <w:rsid w:val="000E7F62"/>
    <w:rsid w:val="000F00ED"/>
    <w:rsid w:val="000F074A"/>
    <w:rsid w:val="000F0F50"/>
    <w:rsid w:val="000F1063"/>
    <w:rsid w:val="000F11F0"/>
    <w:rsid w:val="000F128F"/>
    <w:rsid w:val="000F13DB"/>
    <w:rsid w:val="000F141B"/>
    <w:rsid w:val="000F1C49"/>
    <w:rsid w:val="000F1F75"/>
    <w:rsid w:val="000F204F"/>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89"/>
    <w:rsid w:val="00101BDA"/>
    <w:rsid w:val="00101C22"/>
    <w:rsid w:val="00102373"/>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01F"/>
    <w:rsid w:val="00115179"/>
    <w:rsid w:val="001151F9"/>
    <w:rsid w:val="00115911"/>
    <w:rsid w:val="00115D9D"/>
    <w:rsid w:val="00115F5F"/>
    <w:rsid w:val="00116890"/>
    <w:rsid w:val="00116BFC"/>
    <w:rsid w:val="00116C0C"/>
    <w:rsid w:val="00116C99"/>
    <w:rsid w:val="00116D40"/>
    <w:rsid w:val="00117296"/>
    <w:rsid w:val="001172DB"/>
    <w:rsid w:val="00117423"/>
    <w:rsid w:val="001174AC"/>
    <w:rsid w:val="0011759E"/>
    <w:rsid w:val="001175E8"/>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0F"/>
    <w:rsid w:val="0014227B"/>
    <w:rsid w:val="00142547"/>
    <w:rsid w:val="001426D9"/>
    <w:rsid w:val="001427C7"/>
    <w:rsid w:val="00142ED4"/>
    <w:rsid w:val="0014342B"/>
    <w:rsid w:val="00143BD9"/>
    <w:rsid w:val="00143FF2"/>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5CC"/>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2CE9"/>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A76"/>
    <w:rsid w:val="00165F6C"/>
    <w:rsid w:val="00166094"/>
    <w:rsid w:val="00166941"/>
    <w:rsid w:val="00166AE0"/>
    <w:rsid w:val="00167384"/>
    <w:rsid w:val="00167535"/>
    <w:rsid w:val="001678FF"/>
    <w:rsid w:val="00167B82"/>
    <w:rsid w:val="00167C0C"/>
    <w:rsid w:val="00167DCF"/>
    <w:rsid w:val="00167DD0"/>
    <w:rsid w:val="00167E3C"/>
    <w:rsid w:val="001700AC"/>
    <w:rsid w:val="0017015E"/>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6CD"/>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4C0C"/>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A1B"/>
    <w:rsid w:val="00193B17"/>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27F"/>
    <w:rsid w:val="001A1539"/>
    <w:rsid w:val="001A180E"/>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EEA"/>
    <w:rsid w:val="001B3F28"/>
    <w:rsid w:val="001B3F49"/>
    <w:rsid w:val="001B4652"/>
    <w:rsid w:val="001B484B"/>
    <w:rsid w:val="001B51AA"/>
    <w:rsid w:val="001B55FC"/>
    <w:rsid w:val="001B5B01"/>
    <w:rsid w:val="001B5F0C"/>
    <w:rsid w:val="001B5F43"/>
    <w:rsid w:val="001B5FE1"/>
    <w:rsid w:val="001B657E"/>
    <w:rsid w:val="001B6669"/>
    <w:rsid w:val="001B7010"/>
    <w:rsid w:val="001B7323"/>
    <w:rsid w:val="001B7370"/>
    <w:rsid w:val="001B7378"/>
    <w:rsid w:val="001B749D"/>
    <w:rsid w:val="001B7906"/>
    <w:rsid w:val="001B79BA"/>
    <w:rsid w:val="001B7A15"/>
    <w:rsid w:val="001B7ACC"/>
    <w:rsid w:val="001C01B7"/>
    <w:rsid w:val="001C0BC4"/>
    <w:rsid w:val="001C15BA"/>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221"/>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A5"/>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457"/>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8C"/>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C3E"/>
    <w:rsid w:val="00230EF1"/>
    <w:rsid w:val="00230F97"/>
    <w:rsid w:val="0023129F"/>
    <w:rsid w:val="00231CD2"/>
    <w:rsid w:val="00231E3A"/>
    <w:rsid w:val="0023222B"/>
    <w:rsid w:val="002322EE"/>
    <w:rsid w:val="0023247D"/>
    <w:rsid w:val="00232508"/>
    <w:rsid w:val="002327CF"/>
    <w:rsid w:val="002328D3"/>
    <w:rsid w:val="00232E37"/>
    <w:rsid w:val="0023328B"/>
    <w:rsid w:val="00233436"/>
    <w:rsid w:val="00233684"/>
    <w:rsid w:val="002342DD"/>
    <w:rsid w:val="0023437B"/>
    <w:rsid w:val="002343E6"/>
    <w:rsid w:val="002344A0"/>
    <w:rsid w:val="00234ABA"/>
    <w:rsid w:val="00234B22"/>
    <w:rsid w:val="002352F4"/>
    <w:rsid w:val="00235544"/>
    <w:rsid w:val="00235763"/>
    <w:rsid w:val="00235A37"/>
    <w:rsid w:val="002360D0"/>
    <w:rsid w:val="002361CA"/>
    <w:rsid w:val="0023652F"/>
    <w:rsid w:val="00236AA7"/>
    <w:rsid w:val="00236B8F"/>
    <w:rsid w:val="00236E84"/>
    <w:rsid w:val="00237313"/>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9D9"/>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10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67F5D"/>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173"/>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26A"/>
    <w:rsid w:val="00294A55"/>
    <w:rsid w:val="00294EBB"/>
    <w:rsid w:val="00294FE4"/>
    <w:rsid w:val="00295560"/>
    <w:rsid w:val="00295B81"/>
    <w:rsid w:val="0029605A"/>
    <w:rsid w:val="00296077"/>
    <w:rsid w:val="0029622D"/>
    <w:rsid w:val="002964FF"/>
    <w:rsid w:val="00296E46"/>
    <w:rsid w:val="00297314"/>
    <w:rsid w:val="002974BF"/>
    <w:rsid w:val="002978A5"/>
    <w:rsid w:val="0029796D"/>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787"/>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366E"/>
    <w:rsid w:val="002D4433"/>
    <w:rsid w:val="002D4520"/>
    <w:rsid w:val="002D47BD"/>
    <w:rsid w:val="002D4C07"/>
    <w:rsid w:val="002D4D31"/>
    <w:rsid w:val="002D4EC7"/>
    <w:rsid w:val="002D4EF8"/>
    <w:rsid w:val="002D4FE1"/>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0C5B"/>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A5"/>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9DC"/>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A01"/>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38"/>
    <w:rsid w:val="003324D7"/>
    <w:rsid w:val="0033283A"/>
    <w:rsid w:val="00332D4F"/>
    <w:rsid w:val="00332DB3"/>
    <w:rsid w:val="0033414E"/>
    <w:rsid w:val="00334162"/>
    <w:rsid w:val="00334D37"/>
    <w:rsid w:val="003350C5"/>
    <w:rsid w:val="00335983"/>
    <w:rsid w:val="003359D0"/>
    <w:rsid w:val="003359F7"/>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4B4"/>
    <w:rsid w:val="0035267E"/>
    <w:rsid w:val="00352C3E"/>
    <w:rsid w:val="00353048"/>
    <w:rsid w:val="003533B6"/>
    <w:rsid w:val="0035347E"/>
    <w:rsid w:val="00353623"/>
    <w:rsid w:val="0035372B"/>
    <w:rsid w:val="003538E6"/>
    <w:rsid w:val="003543CC"/>
    <w:rsid w:val="003544BD"/>
    <w:rsid w:val="00355836"/>
    <w:rsid w:val="00355BC7"/>
    <w:rsid w:val="00355EDA"/>
    <w:rsid w:val="003572C9"/>
    <w:rsid w:val="0035751F"/>
    <w:rsid w:val="00357B66"/>
    <w:rsid w:val="003600E6"/>
    <w:rsid w:val="00360649"/>
    <w:rsid w:val="00360C22"/>
    <w:rsid w:val="00360E25"/>
    <w:rsid w:val="00360F55"/>
    <w:rsid w:val="003611D5"/>
    <w:rsid w:val="003614B1"/>
    <w:rsid w:val="00361C59"/>
    <w:rsid w:val="00361E49"/>
    <w:rsid w:val="00361F7A"/>
    <w:rsid w:val="00362612"/>
    <w:rsid w:val="003626D0"/>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9A"/>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6D1"/>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C44"/>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A2"/>
    <w:rsid w:val="003A6B34"/>
    <w:rsid w:val="003A6E21"/>
    <w:rsid w:val="003A716B"/>
    <w:rsid w:val="003A7426"/>
    <w:rsid w:val="003A75B7"/>
    <w:rsid w:val="003A75D8"/>
    <w:rsid w:val="003A787B"/>
    <w:rsid w:val="003A7D72"/>
    <w:rsid w:val="003A7EBD"/>
    <w:rsid w:val="003A7EE4"/>
    <w:rsid w:val="003A7F52"/>
    <w:rsid w:val="003B0045"/>
    <w:rsid w:val="003B04F1"/>
    <w:rsid w:val="003B0679"/>
    <w:rsid w:val="003B07BD"/>
    <w:rsid w:val="003B094A"/>
    <w:rsid w:val="003B0DA3"/>
    <w:rsid w:val="003B1813"/>
    <w:rsid w:val="003B1D53"/>
    <w:rsid w:val="003B1EB9"/>
    <w:rsid w:val="003B20B5"/>
    <w:rsid w:val="003B22F8"/>
    <w:rsid w:val="003B24D9"/>
    <w:rsid w:val="003B2535"/>
    <w:rsid w:val="003B2A0F"/>
    <w:rsid w:val="003B2EEC"/>
    <w:rsid w:val="003B2F65"/>
    <w:rsid w:val="003B313C"/>
    <w:rsid w:val="003B32C9"/>
    <w:rsid w:val="003B363D"/>
    <w:rsid w:val="003B3977"/>
    <w:rsid w:val="003B3B70"/>
    <w:rsid w:val="003B3E2A"/>
    <w:rsid w:val="003B4022"/>
    <w:rsid w:val="003B4326"/>
    <w:rsid w:val="003B4D23"/>
    <w:rsid w:val="003B4F01"/>
    <w:rsid w:val="003B5AE2"/>
    <w:rsid w:val="003B62CD"/>
    <w:rsid w:val="003B6572"/>
    <w:rsid w:val="003B6994"/>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076"/>
    <w:rsid w:val="003C4708"/>
    <w:rsid w:val="003C487B"/>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5CF"/>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8DA"/>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AA"/>
    <w:rsid w:val="00424962"/>
    <w:rsid w:val="00424AB6"/>
    <w:rsid w:val="00424BDE"/>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9BD"/>
    <w:rsid w:val="00432AE4"/>
    <w:rsid w:val="00432AE7"/>
    <w:rsid w:val="00433186"/>
    <w:rsid w:val="00433E00"/>
    <w:rsid w:val="004343D1"/>
    <w:rsid w:val="004346BD"/>
    <w:rsid w:val="00434818"/>
    <w:rsid w:val="004348BC"/>
    <w:rsid w:val="004348BF"/>
    <w:rsid w:val="00434AFC"/>
    <w:rsid w:val="00434E25"/>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DE6"/>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1F2C"/>
    <w:rsid w:val="004628E5"/>
    <w:rsid w:val="004630AB"/>
    <w:rsid w:val="004636DE"/>
    <w:rsid w:val="00463A16"/>
    <w:rsid w:val="00463AF1"/>
    <w:rsid w:val="00464532"/>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8B0"/>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0D37"/>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CB7"/>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0E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35C"/>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EB8"/>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216"/>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6072"/>
    <w:rsid w:val="004E6648"/>
    <w:rsid w:val="004E6B86"/>
    <w:rsid w:val="004E6BB5"/>
    <w:rsid w:val="004E6C49"/>
    <w:rsid w:val="004E6ED2"/>
    <w:rsid w:val="004E7364"/>
    <w:rsid w:val="004E7A5B"/>
    <w:rsid w:val="004E7B37"/>
    <w:rsid w:val="004E7B7C"/>
    <w:rsid w:val="004E7BF4"/>
    <w:rsid w:val="004E7C78"/>
    <w:rsid w:val="004E7CFE"/>
    <w:rsid w:val="004E7D08"/>
    <w:rsid w:val="004E7D8A"/>
    <w:rsid w:val="004F0889"/>
    <w:rsid w:val="004F08BD"/>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4B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AC0"/>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0E3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9FA"/>
    <w:rsid w:val="00555AAD"/>
    <w:rsid w:val="005561A8"/>
    <w:rsid w:val="005561B1"/>
    <w:rsid w:val="00556634"/>
    <w:rsid w:val="00556965"/>
    <w:rsid w:val="00556C68"/>
    <w:rsid w:val="00556D18"/>
    <w:rsid w:val="00556E77"/>
    <w:rsid w:val="00556FD9"/>
    <w:rsid w:val="00557196"/>
    <w:rsid w:val="00557B1A"/>
    <w:rsid w:val="00557D36"/>
    <w:rsid w:val="00557D7B"/>
    <w:rsid w:val="00560340"/>
    <w:rsid w:val="00560801"/>
    <w:rsid w:val="00560858"/>
    <w:rsid w:val="0056088B"/>
    <w:rsid w:val="00560C6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454"/>
    <w:rsid w:val="00571956"/>
    <w:rsid w:val="00571CDB"/>
    <w:rsid w:val="00571D47"/>
    <w:rsid w:val="00571D62"/>
    <w:rsid w:val="00571FC3"/>
    <w:rsid w:val="0057209C"/>
    <w:rsid w:val="005726A3"/>
    <w:rsid w:val="00572AA3"/>
    <w:rsid w:val="00572F21"/>
    <w:rsid w:val="005736E0"/>
    <w:rsid w:val="00573AB4"/>
    <w:rsid w:val="00573C3D"/>
    <w:rsid w:val="00574007"/>
    <w:rsid w:val="005740FD"/>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60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4AE"/>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C56"/>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2D7"/>
    <w:rsid w:val="005A6930"/>
    <w:rsid w:val="005A6B11"/>
    <w:rsid w:val="005A6F0C"/>
    <w:rsid w:val="005A719F"/>
    <w:rsid w:val="005A71C6"/>
    <w:rsid w:val="005A7637"/>
    <w:rsid w:val="005A77B0"/>
    <w:rsid w:val="005A7CDE"/>
    <w:rsid w:val="005A7F14"/>
    <w:rsid w:val="005B02E2"/>
    <w:rsid w:val="005B0337"/>
    <w:rsid w:val="005B0469"/>
    <w:rsid w:val="005B0534"/>
    <w:rsid w:val="005B0573"/>
    <w:rsid w:val="005B0739"/>
    <w:rsid w:val="005B12C8"/>
    <w:rsid w:val="005B14E4"/>
    <w:rsid w:val="005B18D8"/>
    <w:rsid w:val="005B1E1C"/>
    <w:rsid w:val="005B1F9A"/>
    <w:rsid w:val="005B24DE"/>
    <w:rsid w:val="005B2519"/>
    <w:rsid w:val="005B26E9"/>
    <w:rsid w:val="005B2853"/>
    <w:rsid w:val="005B2A0E"/>
    <w:rsid w:val="005B2D62"/>
    <w:rsid w:val="005B32B6"/>
    <w:rsid w:val="005B35AF"/>
    <w:rsid w:val="005B3797"/>
    <w:rsid w:val="005B3E37"/>
    <w:rsid w:val="005B4764"/>
    <w:rsid w:val="005B5042"/>
    <w:rsid w:val="005B5391"/>
    <w:rsid w:val="005B5502"/>
    <w:rsid w:val="005B55B2"/>
    <w:rsid w:val="005B5720"/>
    <w:rsid w:val="005B5B44"/>
    <w:rsid w:val="005B5BDB"/>
    <w:rsid w:val="005B5DCA"/>
    <w:rsid w:val="005B60B6"/>
    <w:rsid w:val="005B61BE"/>
    <w:rsid w:val="005B64CC"/>
    <w:rsid w:val="005B66AB"/>
    <w:rsid w:val="005B6A01"/>
    <w:rsid w:val="005B6BC6"/>
    <w:rsid w:val="005B6C5A"/>
    <w:rsid w:val="005B71DB"/>
    <w:rsid w:val="005B742A"/>
    <w:rsid w:val="005B77F0"/>
    <w:rsid w:val="005B782C"/>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1D8"/>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0A2"/>
    <w:rsid w:val="005E5278"/>
    <w:rsid w:val="005E555E"/>
    <w:rsid w:val="005E5A74"/>
    <w:rsid w:val="005E64E5"/>
    <w:rsid w:val="005E6DC0"/>
    <w:rsid w:val="005E6E34"/>
    <w:rsid w:val="005E6FF7"/>
    <w:rsid w:val="005E707E"/>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338B"/>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3D49"/>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3DF"/>
    <w:rsid w:val="006445BD"/>
    <w:rsid w:val="0064495B"/>
    <w:rsid w:val="00644FD3"/>
    <w:rsid w:val="00645261"/>
    <w:rsid w:val="006455C9"/>
    <w:rsid w:val="0064570F"/>
    <w:rsid w:val="00645C2F"/>
    <w:rsid w:val="00645EE7"/>
    <w:rsid w:val="006463C5"/>
    <w:rsid w:val="00646E3C"/>
    <w:rsid w:val="00646E90"/>
    <w:rsid w:val="0064738E"/>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C76"/>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1A46"/>
    <w:rsid w:val="006624A8"/>
    <w:rsid w:val="0066256B"/>
    <w:rsid w:val="0066269C"/>
    <w:rsid w:val="006634D9"/>
    <w:rsid w:val="00663599"/>
    <w:rsid w:val="006635E6"/>
    <w:rsid w:val="0066360A"/>
    <w:rsid w:val="00663A7C"/>
    <w:rsid w:val="00663B31"/>
    <w:rsid w:val="00663BE1"/>
    <w:rsid w:val="00663BF9"/>
    <w:rsid w:val="00663C11"/>
    <w:rsid w:val="00663CA8"/>
    <w:rsid w:val="006648BB"/>
    <w:rsid w:val="00664B26"/>
    <w:rsid w:val="006651EE"/>
    <w:rsid w:val="00665957"/>
    <w:rsid w:val="00666640"/>
    <w:rsid w:val="00666716"/>
    <w:rsid w:val="00666812"/>
    <w:rsid w:val="006668C2"/>
    <w:rsid w:val="00666946"/>
    <w:rsid w:val="00666FB1"/>
    <w:rsid w:val="006675DF"/>
    <w:rsid w:val="00667936"/>
    <w:rsid w:val="0067028D"/>
    <w:rsid w:val="00670428"/>
    <w:rsid w:val="006709B2"/>
    <w:rsid w:val="00671458"/>
    <w:rsid w:val="006715E2"/>
    <w:rsid w:val="00671E25"/>
    <w:rsid w:val="00672002"/>
    <w:rsid w:val="00672089"/>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14C"/>
    <w:rsid w:val="0067784B"/>
    <w:rsid w:val="00677B0F"/>
    <w:rsid w:val="00677C5D"/>
    <w:rsid w:val="00677E14"/>
    <w:rsid w:val="00677E6A"/>
    <w:rsid w:val="006801D8"/>
    <w:rsid w:val="00680DFF"/>
    <w:rsid w:val="006811BB"/>
    <w:rsid w:val="00681465"/>
    <w:rsid w:val="00681888"/>
    <w:rsid w:val="00681A2D"/>
    <w:rsid w:val="00681A36"/>
    <w:rsid w:val="00681DE5"/>
    <w:rsid w:val="00681F0C"/>
    <w:rsid w:val="00681FF2"/>
    <w:rsid w:val="006821A9"/>
    <w:rsid w:val="00683092"/>
    <w:rsid w:val="00683105"/>
    <w:rsid w:val="0068312C"/>
    <w:rsid w:val="00683272"/>
    <w:rsid w:val="0068333D"/>
    <w:rsid w:val="0068337A"/>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E0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629"/>
    <w:rsid w:val="006A0845"/>
    <w:rsid w:val="006A1070"/>
    <w:rsid w:val="006A1116"/>
    <w:rsid w:val="006A1438"/>
    <w:rsid w:val="006A1800"/>
    <w:rsid w:val="006A19ED"/>
    <w:rsid w:val="006A1E3B"/>
    <w:rsid w:val="006A20DC"/>
    <w:rsid w:val="006A232C"/>
    <w:rsid w:val="006A251D"/>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E5B"/>
    <w:rsid w:val="006A6FEA"/>
    <w:rsid w:val="006A7147"/>
    <w:rsid w:val="006A7321"/>
    <w:rsid w:val="006A7784"/>
    <w:rsid w:val="006A7994"/>
    <w:rsid w:val="006A7BBA"/>
    <w:rsid w:val="006A7CC3"/>
    <w:rsid w:val="006B08DB"/>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482"/>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221"/>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4B99"/>
    <w:rsid w:val="006C4D7F"/>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48"/>
    <w:rsid w:val="006D3E61"/>
    <w:rsid w:val="006D3F39"/>
    <w:rsid w:val="006D42CD"/>
    <w:rsid w:val="006D452D"/>
    <w:rsid w:val="006D4781"/>
    <w:rsid w:val="006D4969"/>
    <w:rsid w:val="006D546F"/>
    <w:rsid w:val="006D54B0"/>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6D74"/>
    <w:rsid w:val="006F7098"/>
    <w:rsid w:val="006F70A0"/>
    <w:rsid w:val="006F7103"/>
    <w:rsid w:val="006F7382"/>
    <w:rsid w:val="006F73EE"/>
    <w:rsid w:val="006F7855"/>
    <w:rsid w:val="006F7956"/>
    <w:rsid w:val="006F79BF"/>
    <w:rsid w:val="006F7CC8"/>
    <w:rsid w:val="00700181"/>
    <w:rsid w:val="0070056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2978"/>
    <w:rsid w:val="00713647"/>
    <w:rsid w:val="00713C12"/>
    <w:rsid w:val="00713D36"/>
    <w:rsid w:val="00713E89"/>
    <w:rsid w:val="00714814"/>
    <w:rsid w:val="00714DE4"/>
    <w:rsid w:val="00714E93"/>
    <w:rsid w:val="00715166"/>
    <w:rsid w:val="00715828"/>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1C1"/>
    <w:rsid w:val="00724A52"/>
    <w:rsid w:val="007253E8"/>
    <w:rsid w:val="00725667"/>
    <w:rsid w:val="00726066"/>
    <w:rsid w:val="007263C2"/>
    <w:rsid w:val="00726807"/>
    <w:rsid w:val="007271E1"/>
    <w:rsid w:val="0072788E"/>
    <w:rsid w:val="00727CE0"/>
    <w:rsid w:val="00727DC3"/>
    <w:rsid w:val="007302DA"/>
    <w:rsid w:val="00730A00"/>
    <w:rsid w:val="00730A05"/>
    <w:rsid w:val="00730B12"/>
    <w:rsid w:val="00730CDA"/>
    <w:rsid w:val="00730F97"/>
    <w:rsid w:val="00731AF9"/>
    <w:rsid w:val="00731DA9"/>
    <w:rsid w:val="00731FA7"/>
    <w:rsid w:val="00732034"/>
    <w:rsid w:val="00732610"/>
    <w:rsid w:val="00732E7C"/>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8D"/>
    <w:rsid w:val="00743A65"/>
    <w:rsid w:val="00744116"/>
    <w:rsid w:val="00744372"/>
    <w:rsid w:val="00744636"/>
    <w:rsid w:val="0074474F"/>
    <w:rsid w:val="0074509D"/>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268"/>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2B9"/>
    <w:rsid w:val="00765847"/>
    <w:rsid w:val="00765853"/>
    <w:rsid w:val="00765C48"/>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4677"/>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5D"/>
    <w:rsid w:val="007815ED"/>
    <w:rsid w:val="00781739"/>
    <w:rsid w:val="007818F8"/>
    <w:rsid w:val="007822CB"/>
    <w:rsid w:val="007828DD"/>
    <w:rsid w:val="00782E4E"/>
    <w:rsid w:val="00783086"/>
    <w:rsid w:val="0078368A"/>
    <w:rsid w:val="00783790"/>
    <w:rsid w:val="00783AC2"/>
    <w:rsid w:val="00783E87"/>
    <w:rsid w:val="00784361"/>
    <w:rsid w:val="00784463"/>
    <w:rsid w:val="00784790"/>
    <w:rsid w:val="0078546C"/>
    <w:rsid w:val="00785914"/>
    <w:rsid w:val="00785A67"/>
    <w:rsid w:val="0078631E"/>
    <w:rsid w:val="0078634C"/>
    <w:rsid w:val="00786C56"/>
    <w:rsid w:val="00786F1E"/>
    <w:rsid w:val="00787189"/>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DB3"/>
    <w:rsid w:val="007A4FF6"/>
    <w:rsid w:val="007A5341"/>
    <w:rsid w:val="007A57ED"/>
    <w:rsid w:val="007A58E5"/>
    <w:rsid w:val="007A5997"/>
    <w:rsid w:val="007A5C72"/>
    <w:rsid w:val="007A5E6E"/>
    <w:rsid w:val="007A5F9E"/>
    <w:rsid w:val="007A653B"/>
    <w:rsid w:val="007A6F75"/>
    <w:rsid w:val="007A7D61"/>
    <w:rsid w:val="007A7EFF"/>
    <w:rsid w:val="007B0DB7"/>
    <w:rsid w:val="007B1039"/>
    <w:rsid w:val="007B10EE"/>
    <w:rsid w:val="007B11DA"/>
    <w:rsid w:val="007B130E"/>
    <w:rsid w:val="007B1407"/>
    <w:rsid w:val="007B14B0"/>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5DF"/>
    <w:rsid w:val="007C495E"/>
    <w:rsid w:val="007C49F6"/>
    <w:rsid w:val="007C4F50"/>
    <w:rsid w:val="007C4FAA"/>
    <w:rsid w:val="007C5257"/>
    <w:rsid w:val="007C54D6"/>
    <w:rsid w:val="007C60D1"/>
    <w:rsid w:val="007C6284"/>
    <w:rsid w:val="007C6608"/>
    <w:rsid w:val="007C6CA0"/>
    <w:rsid w:val="007C6EF8"/>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8E"/>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9F1"/>
    <w:rsid w:val="007E4A4B"/>
    <w:rsid w:val="007E4B84"/>
    <w:rsid w:val="007E4C21"/>
    <w:rsid w:val="007E5586"/>
    <w:rsid w:val="007E5772"/>
    <w:rsid w:val="007E57C3"/>
    <w:rsid w:val="007E5B60"/>
    <w:rsid w:val="007E717A"/>
    <w:rsid w:val="007E71B7"/>
    <w:rsid w:val="007E7284"/>
    <w:rsid w:val="007E746D"/>
    <w:rsid w:val="007E78BE"/>
    <w:rsid w:val="007E7A3F"/>
    <w:rsid w:val="007E7BC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D1B"/>
    <w:rsid w:val="007F6E98"/>
    <w:rsid w:val="007F70AB"/>
    <w:rsid w:val="007F7296"/>
    <w:rsid w:val="007F73B1"/>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764"/>
    <w:rsid w:val="00803A44"/>
    <w:rsid w:val="00803B19"/>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A5B"/>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0F"/>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EB1"/>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3A5"/>
    <w:rsid w:val="00844578"/>
    <w:rsid w:val="008449B0"/>
    <w:rsid w:val="008450BC"/>
    <w:rsid w:val="0084511E"/>
    <w:rsid w:val="0084512C"/>
    <w:rsid w:val="0084545C"/>
    <w:rsid w:val="0084546C"/>
    <w:rsid w:val="00845602"/>
    <w:rsid w:val="00845B0C"/>
    <w:rsid w:val="00845B4D"/>
    <w:rsid w:val="00845BD8"/>
    <w:rsid w:val="008465B9"/>
    <w:rsid w:val="0084660D"/>
    <w:rsid w:val="008467A5"/>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631"/>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38B"/>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15"/>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C85"/>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402"/>
    <w:rsid w:val="008A269F"/>
    <w:rsid w:val="008A297A"/>
    <w:rsid w:val="008A2FBA"/>
    <w:rsid w:val="008A32F7"/>
    <w:rsid w:val="008A3493"/>
    <w:rsid w:val="008A35E8"/>
    <w:rsid w:val="008A3614"/>
    <w:rsid w:val="008A39A7"/>
    <w:rsid w:val="008A4040"/>
    <w:rsid w:val="008A4697"/>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1FA"/>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322"/>
    <w:rsid w:val="008C1494"/>
    <w:rsid w:val="008C186F"/>
    <w:rsid w:val="008C1A05"/>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3EE"/>
    <w:rsid w:val="008D1B51"/>
    <w:rsid w:val="008D2055"/>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2FB"/>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59F"/>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56"/>
    <w:rsid w:val="00911ECB"/>
    <w:rsid w:val="009122B7"/>
    <w:rsid w:val="0091256D"/>
    <w:rsid w:val="00912B42"/>
    <w:rsid w:val="00912DA6"/>
    <w:rsid w:val="009131A9"/>
    <w:rsid w:val="0091353C"/>
    <w:rsid w:val="00913977"/>
    <w:rsid w:val="00913D79"/>
    <w:rsid w:val="009141D1"/>
    <w:rsid w:val="00914203"/>
    <w:rsid w:val="00914C87"/>
    <w:rsid w:val="00915AB6"/>
    <w:rsid w:val="0091623E"/>
    <w:rsid w:val="009163F2"/>
    <w:rsid w:val="00916CEA"/>
    <w:rsid w:val="00916D91"/>
    <w:rsid w:val="00916DBE"/>
    <w:rsid w:val="00916E30"/>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52"/>
    <w:rsid w:val="009214DE"/>
    <w:rsid w:val="00921891"/>
    <w:rsid w:val="009228DD"/>
    <w:rsid w:val="00922F1C"/>
    <w:rsid w:val="00922F9D"/>
    <w:rsid w:val="009231C2"/>
    <w:rsid w:val="0092354C"/>
    <w:rsid w:val="00924472"/>
    <w:rsid w:val="009250EC"/>
    <w:rsid w:val="0092560D"/>
    <w:rsid w:val="00925644"/>
    <w:rsid w:val="0092573C"/>
    <w:rsid w:val="009257C6"/>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299"/>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4EC"/>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16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D5C"/>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11"/>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4FE"/>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33"/>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B7BD3"/>
    <w:rsid w:val="009C000B"/>
    <w:rsid w:val="009C0097"/>
    <w:rsid w:val="009C07AB"/>
    <w:rsid w:val="009C099D"/>
    <w:rsid w:val="009C0C35"/>
    <w:rsid w:val="009C1262"/>
    <w:rsid w:val="009C1504"/>
    <w:rsid w:val="009C180A"/>
    <w:rsid w:val="009C1B7D"/>
    <w:rsid w:val="009C1C78"/>
    <w:rsid w:val="009C2060"/>
    <w:rsid w:val="009C2278"/>
    <w:rsid w:val="009C2284"/>
    <w:rsid w:val="009C2F5E"/>
    <w:rsid w:val="009C307F"/>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58C"/>
    <w:rsid w:val="009C76FD"/>
    <w:rsid w:val="009C78A6"/>
    <w:rsid w:val="009C78B1"/>
    <w:rsid w:val="009C79B4"/>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259"/>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44"/>
    <w:rsid w:val="009E6951"/>
    <w:rsid w:val="009E6D81"/>
    <w:rsid w:val="009E6E84"/>
    <w:rsid w:val="009E7484"/>
    <w:rsid w:val="009E75C1"/>
    <w:rsid w:val="009E775E"/>
    <w:rsid w:val="009E7B24"/>
    <w:rsid w:val="009F043F"/>
    <w:rsid w:val="009F0853"/>
    <w:rsid w:val="009F0961"/>
    <w:rsid w:val="009F13EE"/>
    <w:rsid w:val="009F15B7"/>
    <w:rsid w:val="009F1615"/>
    <w:rsid w:val="009F1763"/>
    <w:rsid w:val="009F1A8A"/>
    <w:rsid w:val="009F1EC1"/>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1FB9"/>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2F35"/>
    <w:rsid w:val="00A23221"/>
    <w:rsid w:val="00A2359B"/>
    <w:rsid w:val="00A2389A"/>
    <w:rsid w:val="00A238E0"/>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254"/>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EC"/>
    <w:rsid w:val="00A37861"/>
    <w:rsid w:val="00A403E8"/>
    <w:rsid w:val="00A4049C"/>
    <w:rsid w:val="00A4058D"/>
    <w:rsid w:val="00A406D8"/>
    <w:rsid w:val="00A408E5"/>
    <w:rsid w:val="00A40C5B"/>
    <w:rsid w:val="00A40D22"/>
    <w:rsid w:val="00A40F96"/>
    <w:rsid w:val="00A414DB"/>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4A1"/>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3A5"/>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33D"/>
    <w:rsid w:val="00A7134A"/>
    <w:rsid w:val="00A7212B"/>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A84"/>
    <w:rsid w:val="00A81C07"/>
    <w:rsid w:val="00A81DA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5FE2"/>
    <w:rsid w:val="00A96694"/>
    <w:rsid w:val="00A97440"/>
    <w:rsid w:val="00A97615"/>
    <w:rsid w:val="00A97759"/>
    <w:rsid w:val="00A97A34"/>
    <w:rsid w:val="00A97C8C"/>
    <w:rsid w:val="00AA0234"/>
    <w:rsid w:val="00AA02D0"/>
    <w:rsid w:val="00AA0B01"/>
    <w:rsid w:val="00AA0CCF"/>
    <w:rsid w:val="00AA0E4F"/>
    <w:rsid w:val="00AA11EA"/>
    <w:rsid w:val="00AA19D0"/>
    <w:rsid w:val="00AA1C03"/>
    <w:rsid w:val="00AA20D6"/>
    <w:rsid w:val="00AA2154"/>
    <w:rsid w:val="00AA238E"/>
    <w:rsid w:val="00AA2C7F"/>
    <w:rsid w:val="00AA347A"/>
    <w:rsid w:val="00AA38FF"/>
    <w:rsid w:val="00AA3AC0"/>
    <w:rsid w:val="00AA3C9A"/>
    <w:rsid w:val="00AA4960"/>
    <w:rsid w:val="00AA4AF4"/>
    <w:rsid w:val="00AA4B94"/>
    <w:rsid w:val="00AA4D19"/>
    <w:rsid w:val="00AA4D5D"/>
    <w:rsid w:val="00AA4F39"/>
    <w:rsid w:val="00AA4FC9"/>
    <w:rsid w:val="00AA5376"/>
    <w:rsid w:val="00AA54B6"/>
    <w:rsid w:val="00AA631B"/>
    <w:rsid w:val="00AA6941"/>
    <w:rsid w:val="00AA6D3C"/>
    <w:rsid w:val="00AA7150"/>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447"/>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D6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1F6"/>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A0"/>
    <w:rsid w:val="00AE7FF7"/>
    <w:rsid w:val="00AF042E"/>
    <w:rsid w:val="00AF0701"/>
    <w:rsid w:val="00AF0EE7"/>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80D"/>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29C"/>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6E18"/>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39B"/>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91C"/>
    <w:rsid w:val="00B44F3B"/>
    <w:rsid w:val="00B45042"/>
    <w:rsid w:val="00B45260"/>
    <w:rsid w:val="00B45646"/>
    <w:rsid w:val="00B456CE"/>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47F1A"/>
    <w:rsid w:val="00B5019C"/>
    <w:rsid w:val="00B50A63"/>
    <w:rsid w:val="00B51186"/>
    <w:rsid w:val="00B5171E"/>
    <w:rsid w:val="00B519D6"/>
    <w:rsid w:val="00B51C31"/>
    <w:rsid w:val="00B51CE8"/>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0F76"/>
    <w:rsid w:val="00B719B9"/>
    <w:rsid w:val="00B71D92"/>
    <w:rsid w:val="00B71F9F"/>
    <w:rsid w:val="00B72202"/>
    <w:rsid w:val="00B7269C"/>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87F"/>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53F"/>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14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B7D98"/>
    <w:rsid w:val="00BC020B"/>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19A"/>
    <w:rsid w:val="00BD3428"/>
    <w:rsid w:val="00BD388B"/>
    <w:rsid w:val="00BD3C7F"/>
    <w:rsid w:val="00BD3CB2"/>
    <w:rsid w:val="00BD4455"/>
    <w:rsid w:val="00BD46E0"/>
    <w:rsid w:val="00BD470D"/>
    <w:rsid w:val="00BD4DB1"/>
    <w:rsid w:val="00BD5177"/>
    <w:rsid w:val="00BD5252"/>
    <w:rsid w:val="00BD56A9"/>
    <w:rsid w:val="00BD603D"/>
    <w:rsid w:val="00BD604C"/>
    <w:rsid w:val="00BD65A9"/>
    <w:rsid w:val="00BD67E5"/>
    <w:rsid w:val="00BD6CBF"/>
    <w:rsid w:val="00BD710E"/>
    <w:rsid w:val="00BD7578"/>
    <w:rsid w:val="00BD7659"/>
    <w:rsid w:val="00BD76A7"/>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77"/>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6EF"/>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AED"/>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386E"/>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9AD"/>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D82"/>
    <w:rsid w:val="00C60EF0"/>
    <w:rsid w:val="00C60F72"/>
    <w:rsid w:val="00C61071"/>
    <w:rsid w:val="00C61901"/>
    <w:rsid w:val="00C619C4"/>
    <w:rsid w:val="00C61A4C"/>
    <w:rsid w:val="00C61D95"/>
    <w:rsid w:val="00C61EAB"/>
    <w:rsid w:val="00C61FC8"/>
    <w:rsid w:val="00C6200C"/>
    <w:rsid w:val="00C62A19"/>
    <w:rsid w:val="00C62BF3"/>
    <w:rsid w:val="00C62C89"/>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2D"/>
    <w:rsid w:val="00C658AB"/>
    <w:rsid w:val="00C661C5"/>
    <w:rsid w:val="00C663BF"/>
    <w:rsid w:val="00C6678F"/>
    <w:rsid w:val="00C66893"/>
    <w:rsid w:val="00C66F89"/>
    <w:rsid w:val="00C67020"/>
    <w:rsid w:val="00C67493"/>
    <w:rsid w:val="00C67EFD"/>
    <w:rsid w:val="00C70202"/>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B48"/>
    <w:rsid w:val="00CB2C64"/>
    <w:rsid w:val="00CB312B"/>
    <w:rsid w:val="00CB4087"/>
    <w:rsid w:val="00CB40DB"/>
    <w:rsid w:val="00CB41FF"/>
    <w:rsid w:val="00CB42C8"/>
    <w:rsid w:val="00CB42D0"/>
    <w:rsid w:val="00CB46A3"/>
    <w:rsid w:val="00CB5633"/>
    <w:rsid w:val="00CB57B1"/>
    <w:rsid w:val="00CB5CC6"/>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3D9"/>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2EE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03"/>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266"/>
    <w:rsid w:val="00D04D52"/>
    <w:rsid w:val="00D04D8E"/>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07EBA"/>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0E8"/>
    <w:rsid w:val="00D239CC"/>
    <w:rsid w:val="00D23B08"/>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8DF"/>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383"/>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6FE"/>
    <w:rsid w:val="00D41BEB"/>
    <w:rsid w:val="00D41C3A"/>
    <w:rsid w:val="00D4200A"/>
    <w:rsid w:val="00D422FF"/>
    <w:rsid w:val="00D427F8"/>
    <w:rsid w:val="00D42D6A"/>
    <w:rsid w:val="00D42FF0"/>
    <w:rsid w:val="00D430CE"/>
    <w:rsid w:val="00D431E1"/>
    <w:rsid w:val="00D436AC"/>
    <w:rsid w:val="00D436D3"/>
    <w:rsid w:val="00D436DF"/>
    <w:rsid w:val="00D438E1"/>
    <w:rsid w:val="00D439E1"/>
    <w:rsid w:val="00D43ABA"/>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C84"/>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ECA"/>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AC4"/>
    <w:rsid w:val="00D7210D"/>
    <w:rsid w:val="00D726EE"/>
    <w:rsid w:val="00D72B26"/>
    <w:rsid w:val="00D72F6D"/>
    <w:rsid w:val="00D731B2"/>
    <w:rsid w:val="00D73592"/>
    <w:rsid w:val="00D73677"/>
    <w:rsid w:val="00D736DA"/>
    <w:rsid w:val="00D739E9"/>
    <w:rsid w:val="00D74062"/>
    <w:rsid w:val="00D74259"/>
    <w:rsid w:val="00D7430D"/>
    <w:rsid w:val="00D74404"/>
    <w:rsid w:val="00D74BED"/>
    <w:rsid w:val="00D74F41"/>
    <w:rsid w:val="00D75228"/>
    <w:rsid w:val="00D75890"/>
    <w:rsid w:val="00D75902"/>
    <w:rsid w:val="00D75C1F"/>
    <w:rsid w:val="00D75E09"/>
    <w:rsid w:val="00D75E85"/>
    <w:rsid w:val="00D75E8E"/>
    <w:rsid w:val="00D75F1F"/>
    <w:rsid w:val="00D7606B"/>
    <w:rsid w:val="00D76BD4"/>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19"/>
    <w:rsid w:val="00D85835"/>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2F2"/>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D23"/>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490"/>
    <w:rsid w:val="00DB15EE"/>
    <w:rsid w:val="00DB17C0"/>
    <w:rsid w:val="00DB198D"/>
    <w:rsid w:val="00DB1E02"/>
    <w:rsid w:val="00DB22BD"/>
    <w:rsid w:val="00DB230F"/>
    <w:rsid w:val="00DB23BC"/>
    <w:rsid w:val="00DB252E"/>
    <w:rsid w:val="00DB2647"/>
    <w:rsid w:val="00DB2C52"/>
    <w:rsid w:val="00DB33A5"/>
    <w:rsid w:val="00DB3432"/>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A04"/>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36D"/>
    <w:rsid w:val="00DC7525"/>
    <w:rsid w:val="00DC7B72"/>
    <w:rsid w:val="00DC7B92"/>
    <w:rsid w:val="00DC7BD1"/>
    <w:rsid w:val="00DD0731"/>
    <w:rsid w:val="00DD0DD9"/>
    <w:rsid w:val="00DD0F4B"/>
    <w:rsid w:val="00DD1142"/>
    <w:rsid w:val="00DD152A"/>
    <w:rsid w:val="00DD1C14"/>
    <w:rsid w:val="00DD1CEA"/>
    <w:rsid w:val="00DD2BB4"/>
    <w:rsid w:val="00DD2F3B"/>
    <w:rsid w:val="00DD3680"/>
    <w:rsid w:val="00DD3770"/>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AF8"/>
    <w:rsid w:val="00DE2DC1"/>
    <w:rsid w:val="00DE32B1"/>
    <w:rsid w:val="00DE3456"/>
    <w:rsid w:val="00DE3C11"/>
    <w:rsid w:val="00DE3D7E"/>
    <w:rsid w:val="00DE40FE"/>
    <w:rsid w:val="00DE4144"/>
    <w:rsid w:val="00DE45C0"/>
    <w:rsid w:val="00DE4D8E"/>
    <w:rsid w:val="00DE50A2"/>
    <w:rsid w:val="00DE5540"/>
    <w:rsid w:val="00DE5700"/>
    <w:rsid w:val="00DE5A67"/>
    <w:rsid w:val="00DE6164"/>
    <w:rsid w:val="00DE6373"/>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6BE"/>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384"/>
    <w:rsid w:val="00E01979"/>
    <w:rsid w:val="00E01A2F"/>
    <w:rsid w:val="00E01A9C"/>
    <w:rsid w:val="00E01BAB"/>
    <w:rsid w:val="00E01F30"/>
    <w:rsid w:val="00E02610"/>
    <w:rsid w:val="00E02811"/>
    <w:rsid w:val="00E0291D"/>
    <w:rsid w:val="00E02F9A"/>
    <w:rsid w:val="00E039C2"/>
    <w:rsid w:val="00E03B76"/>
    <w:rsid w:val="00E040F8"/>
    <w:rsid w:val="00E041D8"/>
    <w:rsid w:val="00E04351"/>
    <w:rsid w:val="00E044B1"/>
    <w:rsid w:val="00E0525B"/>
    <w:rsid w:val="00E0525F"/>
    <w:rsid w:val="00E054CE"/>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E84"/>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AC6"/>
    <w:rsid w:val="00E2205C"/>
    <w:rsid w:val="00E22307"/>
    <w:rsid w:val="00E228B3"/>
    <w:rsid w:val="00E22B61"/>
    <w:rsid w:val="00E23577"/>
    <w:rsid w:val="00E2368E"/>
    <w:rsid w:val="00E23EAF"/>
    <w:rsid w:val="00E23F4D"/>
    <w:rsid w:val="00E240B5"/>
    <w:rsid w:val="00E24111"/>
    <w:rsid w:val="00E2433C"/>
    <w:rsid w:val="00E24783"/>
    <w:rsid w:val="00E24D2A"/>
    <w:rsid w:val="00E24D77"/>
    <w:rsid w:val="00E24F0C"/>
    <w:rsid w:val="00E255B1"/>
    <w:rsid w:val="00E25700"/>
    <w:rsid w:val="00E263BC"/>
    <w:rsid w:val="00E26569"/>
    <w:rsid w:val="00E2658D"/>
    <w:rsid w:val="00E265BD"/>
    <w:rsid w:val="00E26773"/>
    <w:rsid w:val="00E26915"/>
    <w:rsid w:val="00E26B07"/>
    <w:rsid w:val="00E26E1C"/>
    <w:rsid w:val="00E271AE"/>
    <w:rsid w:val="00E2762A"/>
    <w:rsid w:val="00E27648"/>
    <w:rsid w:val="00E279F5"/>
    <w:rsid w:val="00E27AE1"/>
    <w:rsid w:val="00E27C2D"/>
    <w:rsid w:val="00E3022E"/>
    <w:rsid w:val="00E30D20"/>
    <w:rsid w:val="00E30D7B"/>
    <w:rsid w:val="00E30DAD"/>
    <w:rsid w:val="00E313A3"/>
    <w:rsid w:val="00E318BC"/>
    <w:rsid w:val="00E319F6"/>
    <w:rsid w:val="00E31E1F"/>
    <w:rsid w:val="00E31EA6"/>
    <w:rsid w:val="00E32141"/>
    <w:rsid w:val="00E32243"/>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5B"/>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B5E"/>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8E1"/>
    <w:rsid w:val="00E71A37"/>
    <w:rsid w:val="00E71A98"/>
    <w:rsid w:val="00E72F0B"/>
    <w:rsid w:val="00E72FE4"/>
    <w:rsid w:val="00E7339F"/>
    <w:rsid w:val="00E73C44"/>
    <w:rsid w:val="00E73EED"/>
    <w:rsid w:val="00E741AA"/>
    <w:rsid w:val="00E741BF"/>
    <w:rsid w:val="00E74744"/>
    <w:rsid w:val="00E74D7F"/>
    <w:rsid w:val="00E75187"/>
    <w:rsid w:val="00E753E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87E63"/>
    <w:rsid w:val="00E901CA"/>
    <w:rsid w:val="00E90646"/>
    <w:rsid w:val="00E909C5"/>
    <w:rsid w:val="00E90BEC"/>
    <w:rsid w:val="00E91926"/>
    <w:rsid w:val="00E91AB4"/>
    <w:rsid w:val="00E91BFC"/>
    <w:rsid w:val="00E91C77"/>
    <w:rsid w:val="00E92012"/>
    <w:rsid w:val="00E92328"/>
    <w:rsid w:val="00E924CF"/>
    <w:rsid w:val="00E92C20"/>
    <w:rsid w:val="00E92F0F"/>
    <w:rsid w:val="00E92FB6"/>
    <w:rsid w:val="00E93573"/>
    <w:rsid w:val="00E9366C"/>
    <w:rsid w:val="00E93755"/>
    <w:rsid w:val="00E93875"/>
    <w:rsid w:val="00E93CC1"/>
    <w:rsid w:val="00E93CDD"/>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906"/>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683"/>
    <w:rsid w:val="00EA58B2"/>
    <w:rsid w:val="00EA5E3E"/>
    <w:rsid w:val="00EA5F80"/>
    <w:rsid w:val="00EA661F"/>
    <w:rsid w:val="00EA70F8"/>
    <w:rsid w:val="00EA71E5"/>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4"/>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6F7B"/>
    <w:rsid w:val="00EC7048"/>
    <w:rsid w:val="00EC73AE"/>
    <w:rsid w:val="00EC742D"/>
    <w:rsid w:val="00EC74FB"/>
    <w:rsid w:val="00EC763A"/>
    <w:rsid w:val="00EC76F7"/>
    <w:rsid w:val="00EC7777"/>
    <w:rsid w:val="00EC7806"/>
    <w:rsid w:val="00EC7B21"/>
    <w:rsid w:val="00EC7D3D"/>
    <w:rsid w:val="00ED0037"/>
    <w:rsid w:val="00ED0040"/>
    <w:rsid w:val="00ED07F0"/>
    <w:rsid w:val="00ED0895"/>
    <w:rsid w:val="00ED0DEA"/>
    <w:rsid w:val="00ED169D"/>
    <w:rsid w:val="00ED19A1"/>
    <w:rsid w:val="00ED19A9"/>
    <w:rsid w:val="00ED1B7E"/>
    <w:rsid w:val="00ED244B"/>
    <w:rsid w:val="00ED267F"/>
    <w:rsid w:val="00ED2807"/>
    <w:rsid w:val="00ED2991"/>
    <w:rsid w:val="00ED44C2"/>
    <w:rsid w:val="00ED5218"/>
    <w:rsid w:val="00ED56E5"/>
    <w:rsid w:val="00ED5878"/>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C94"/>
    <w:rsid w:val="00EE1D71"/>
    <w:rsid w:val="00EE1EEB"/>
    <w:rsid w:val="00EE342A"/>
    <w:rsid w:val="00EE3B8A"/>
    <w:rsid w:val="00EE3E20"/>
    <w:rsid w:val="00EE4175"/>
    <w:rsid w:val="00EE4306"/>
    <w:rsid w:val="00EE4949"/>
    <w:rsid w:val="00EE4DFF"/>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1DD8"/>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09F"/>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90D"/>
    <w:rsid w:val="00F32B51"/>
    <w:rsid w:val="00F32E38"/>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04"/>
    <w:rsid w:val="00F36187"/>
    <w:rsid w:val="00F36271"/>
    <w:rsid w:val="00F362F6"/>
    <w:rsid w:val="00F364DD"/>
    <w:rsid w:val="00F365B6"/>
    <w:rsid w:val="00F366C7"/>
    <w:rsid w:val="00F367AF"/>
    <w:rsid w:val="00F367CA"/>
    <w:rsid w:val="00F369FB"/>
    <w:rsid w:val="00F36D41"/>
    <w:rsid w:val="00F3736F"/>
    <w:rsid w:val="00F40466"/>
    <w:rsid w:val="00F40715"/>
    <w:rsid w:val="00F4087C"/>
    <w:rsid w:val="00F409D3"/>
    <w:rsid w:val="00F4129E"/>
    <w:rsid w:val="00F41311"/>
    <w:rsid w:val="00F41C1F"/>
    <w:rsid w:val="00F41EA7"/>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9EA"/>
    <w:rsid w:val="00F45A96"/>
    <w:rsid w:val="00F45ACC"/>
    <w:rsid w:val="00F4660F"/>
    <w:rsid w:val="00F467F7"/>
    <w:rsid w:val="00F46FCF"/>
    <w:rsid w:val="00F4768C"/>
    <w:rsid w:val="00F47E1E"/>
    <w:rsid w:val="00F47EE4"/>
    <w:rsid w:val="00F500DA"/>
    <w:rsid w:val="00F506CD"/>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E2"/>
    <w:rsid w:val="00F663D9"/>
    <w:rsid w:val="00F663FD"/>
    <w:rsid w:val="00F665FF"/>
    <w:rsid w:val="00F669FB"/>
    <w:rsid w:val="00F6737D"/>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66B"/>
    <w:rsid w:val="00F818BA"/>
    <w:rsid w:val="00F81A1D"/>
    <w:rsid w:val="00F81B8B"/>
    <w:rsid w:val="00F81C53"/>
    <w:rsid w:val="00F820D1"/>
    <w:rsid w:val="00F820E8"/>
    <w:rsid w:val="00F82214"/>
    <w:rsid w:val="00F82737"/>
    <w:rsid w:val="00F8283C"/>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97AC3"/>
    <w:rsid w:val="00FA020F"/>
    <w:rsid w:val="00FA024D"/>
    <w:rsid w:val="00FA068C"/>
    <w:rsid w:val="00FA07C0"/>
    <w:rsid w:val="00FA0C2C"/>
    <w:rsid w:val="00FA1646"/>
    <w:rsid w:val="00FA1997"/>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730"/>
    <w:rsid w:val="00FB084B"/>
    <w:rsid w:val="00FB0AC9"/>
    <w:rsid w:val="00FB0C32"/>
    <w:rsid w:val="00FB0E87"/>
    <w:rsid w:val="00FB133A"/>
    <w:rsid w:val="00FB1965"/>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0ECB"/>
    <w:rsid w:val="00FC1093"/>
    <w:rsid w:val="00FC10AB"/>
    <w:rsid w:val="00FC165F"/>
    <w:rsid w:val="00FC19E0"/>
    <w:rsid w:val="00FC1A86"/>
    <w:rsid w:val="00FC1CEA"/>
    <w:rsid w:val="00FC1DF8"/>
    <w:rsid w:val="00FC23E0"/>
    <w:rsid w:val="00FC27AF"/>
    <w:rsid w:val="00FC2D0E"/>
    <w:rsid w:val="00FC2ED6"/>
    <w:rsid w:val="00FC31BA"/>
    <w:rsid w:val="00FC3348"/>
    <w:rsid w:val="00FC36F2"/>
    <w:rsid w:val="00FC3749"/>
    <w:rsid w:val="00FC3847"/>
    <w:rsid w:val="00FC3A9A"/>
    <w:rsid w:val="00FC3B19"/>
    <w:rsid w:val="00FC41A0"/>
    <w:rsid w:val="00FC42A3"/>
    <w:rsid w:val="00FC488D"/>
    <w:rsid w:val="00FC493B"/>
    <w:rsid w:val="00FC4984"/>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A14"/>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5F51"/>
    <w:rsid w:val="00FD6342"/>
    <w:rsid w:val="00FD6371"/>
    <w:rsid w:val="00FD638D"/>
    <w:rsid w:val="00FD663E"/>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29"/>
    <w:rsid w:val="00FE3C63"/>
    <w:rsid w:val="00FE3D94"/>
    <w:rsid w:val="00FE3FF0"/>
    <w:rsid w:val="00FE54C1"/>
    <w:rsid w:val="00FE5EF4"/>
    <w:rsid w:val="00FE5F32"/>
    <w:rsid w:val="00FE6218"/>
    <w:rsid w:val="00FE6573"/>
    <w:rsid w:val="00FE6F49"/>
    <w:rsid w:val="00FE713F"/>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E3D"/>
    <w:rsid w:val="00FF6158"/>
    <w:rsid w:val="00FF6198"/>
    <w:rsid w:val="00FF6712"/>
    <w:rsid w:val="00FF6AAE"/>
    <w:rsid w:val="00FF6D8D"/>
    <w:rsid w:val="00FF7AD6"/>
    <w:rsid w:val="00FF7CBC"/>
    <w:rsid w:val="00FF7D6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402"/>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49961">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www.w3.org/XML/1998/namespace"/>
    <ds:schemaRef ds:uri="1c6e7719-fcdf-43d9-93c1-f401bd4c4107"/>
    <ds:schemaRef ds:uri="http://purl.org/dc/dcmitype/"/>
    <ds:schemaRef ds:uri="http://purl.org/dc/elements/1.1/"/>
    <ds:schemaRef ds:uri="http://schemas.microsoft.com/office/2006/documentManagement/types"/>
    <ds:schemaRef ds:uri="a3e265ce-35e5-406a-a577-2d283f2c1c3a"/>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47BF0741-2CE0-4375-A859-40A477F00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510</TotalTime>
  <Pages>3</Pages>
  <Words>1407</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72</cp:revision>
  <cp:lastPrinted>2011-08-03T09:36:00Z</cp:lastPrinted>
  <dcterms:created xsi:type="dcterms:W3CDTF">2025-03-11T05:05:00Z</dcterms:created>
  <dcterms:modified xsi:type="dcterms:W3CDTF">2025-03-28T07:42:00Z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